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3B903" w14:textId="1492A747" w:rsidR="002B3D07" w:rsidRDefault="002B3D07" w:rsidP="001C2BFA">
      <w:pPr>
        <w:spacing w:after="0" w:line="240" w:lineRule="auto"/>
        <w:rPr>
          <w:rFonts w:ascii="Trebuchet MS" w:hAnsi="Trebuchet MS"/>
          <w:sz w:val="20"/>
          <w:szCs w:val="20"/>
          <w:lang w:val="en-US"/>
        </w:rPr>
      </w:pPr>
    </w:p>
    <w:p w14:paraId="59280E08" w14:textId="6AF4B78A" w:rsidR="00E00A87" w:rsidRDefault="00E00A87" w:rsidP="001C2BFA">
      <w:pPr>
        <w:spacing w:after="0" w:line="240" w:lineRule="auto"/>
        <w:rPr>
          <w:rFonts w:ascii="Trebuchet MS" w:hAnsi="Trebuchet M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675"/>
      </w:tblGrid>
      <w:tr w:rsidR="00E00A87" w14:paraId="477C2BA0" w14:textId="77777777" w:rsidTr="00E27A36">
        <w:tc>
          <w:tcPr>
            <w:tcW w:w="3080" w:type="dxa"/>
            <w:shd w:val="clear" w:color="auto" w:fill="auto"/>
          </w:tcPr>
          <w:p w14:paraId="25F5EB22" w14:textId="77777777" w:rsidR="00E00A87" w:rsidRPr="00723DC2" w:rsidRDefault="00E00A87" w:rsidP="00E27A36">
            <w:pPr>
              <w:rPr>
                <w:b/>
                <w:sz w:val="20"/>
                <w:szCs w:val="20"/>
              </w:rPr>
            </w:pPr>
            <w:r w:rsidRPr="00723DC2">
              <w:rPr>
                <w:b/>
                <w:sz w:val="20"/>
                <w:szCs w:val="20"/>
              </w:rPr>
              <w:t>TITLE</w:t>
            </w:r>
          </w:p>
        </w:tc>
        <w:tc>
          <w:tcPr>
            <w:tcW w:w="5675" w:type="dxa"/>
            <w:shd w:val="clear" w:color="auto" w:fill="auto"/>
          </w:tcPr>
          <w:p w14:paraId="664A3265" w14:textId="76D071D5" w:rsidR="00E00A87" w:rsidRPr="00723DC2" w:rsidRDefault="00B17265" w:rsidP="00E27A36">
            <w:pPr>
              <w:rPr>
                <w:sz w:val="20"/>
                <w:szCs w:val="20"/>
              </w:rPr>
            </w:pPr>
            <w:r>
              <w:rPr>
                <w:sz w:val="20"/>
                <w:szCs w:val="20"/>
              </w:rPr>
              <w:t>Project</w:t>
            </w:r>
            <w:r w:rsidR="00E00A87">
              <w:rPr>
                <w:sz w:val="20"/>
                <w:szCs w:val="20"/>
              </w:rPr>
              <w:t xml:space="preserve"> Engineer</w:t>
            </w:r>
          </w:p>
        </w:tc>
      </w:tr>
      <w:tr w:rsidR="00E00A87" w14:paraId="3C118A0C" w14:textId="77777777" w:rsidTr="00E27A36">
        <w:tc>
          <w:tcPr>
            <w:tcW w:w="3080" w:type="dxa"/>
            <w:shd w:val="clear" w:color="auto" w:fill="auto"/>
          </w:tcPr>
          <w:p w14:paraId="01A2784A" w14:textId="77777777" w:rsidR="00E00A87" w:rsidRPr="00723DC2" w:rsidRDefault="00E00A87" w:rsidP="00E27A36">
            <w:pPr>
              <w:rPr>
                <w:b/>
                <w:sz w:val="20"/>
                <w:szCs w:val="20"/>
              </w:rPr>
            </w:pPr>
            <w:r w:rsidRPr="00723DC2">
              <w:rPr>
                <w:b/>
                <w:sz w:val="20"/>
                <w:szCs w:val="20"/>
              </w:rPr>
              <w:t>BANDING SCALE</w:t>
            </w:r>
          </w:p>
        </w:tc>
        <w:tc>
          <w:tcPr>
            <w:tcW w:w="5675" w:type="dxa"/>
            <w:shd w:val="clear" w:color="auto" w:fill="auto"/>
          </w:tcPr>
          <w:p w14:paraId="50ED5638" w14:textId="517D787E" w:rsidR="00E00A87" w:rsidRPr="00723DC2" w:rsidRDefault="004F3E2E" w:rsidP="00E27A36">
            <w:pPr>
              <w:rPr>
                <w:sz w:val="20"/>
                <w:szCs w:val="20"/>
              </w:rPr>
            </w:pPr>
            <w:r>
              <w:rPr>
                <w:sz w:val="20"/>
                <w:szCs w:val="20"/>
              </w:rPr>
              <w:t>TBC</w:t>
            </w:r>
          </w:p>
        </w:tc>
      </w:tr>
      <w:tr w:rsidR="00E00A87" w14:paraId="04819F4E" w14:textId="77777777" w:rsidTr="00E27A36">
        <w:tc>
          <w:tcPr>
            <w:tcW w:w="3080" w:type="dxa"/>
            <w:shd w:val="clear" w:color="auto" w:fill="auto"/>
          </w:tcPr>
          <w:p w14:paraId="07E9BC4A" w14:textId="77777777" w:rsidR="00E00A87" w:rsidRPr="00723DC2" w:rsidRDefault="00E00A87" w:rsidP="00E27A36">
            <w:pPr>
              <w:rPr>
                <w:b/>
                <w:sz w:val="20"/>
                <w:szCs w:val="20"/>
              </w:rPr>
            </w:pPr>
            <w:r w:rsidRPr="00723DC2">
              <w:rPr>
                <w:b/>
                <w:sz w:val="20"/>
                <w:szCs w:val="20"/>
              </w:rPr>
              <w:t>LINE MANAGER</w:t>
            </w:r>
          </w:p>
        </w:tc>
        <w:tc>
          <w:tcPr>
            <w:tcW w:w="5675" w:type="dxa"/>
            <w:shd w:val="clear" w:color="auto" w:fill="auto"/>
          </w:tcPr>
          <w:p w14:paraId="2CE912C3" w14:textId="673C16CB" w:rsidR="00E00A87" w:rsidRPr="00723DC2" w:rsidRDefault="004F3E2E" w:rsidP="00E27A36">
            <w:pPr>
              <w:rPr>
                <w:sz w:val="20"/>
                <w:szCs w:val="20"/>
              </w:rPr>
            </w:pPr>
            <w:r>
              <w:rPr>
                <w:sz w:val="20"/>
                <w:szCs w:val="20"/>
              </w:rPr>
              <w:t>Service Manager</w:t>
            </w:r>
          </w:p>
        </w:tc>
      </w:tr>
      <w:tr w:rsidR="00E00A87" w14:paraId="6DF63218" w14:textId="77777777" w:rsidTr="00E27A36">
        <w:trPr>
          <w:trHeight w:hRule="exact" w:val="57"/>
        </w:trPr>
        <w:tc>
          <w:tcPr>
            <w:tcW w:w="3080" w:type="dxa"/>
            <w:shd w:val="clear" w:color="auto" w:fill="auto"/>
          </w:tcPr>
          <w:p w14:paraId="7BC92C5A" w14:textId="77777777" w:rsidR="00E00A87" w:rsidRPr="00723DC2" w:rsidRDefault="00E00A87" w:rsidP="00E27A36">
            <w:pPr>
              <w:rPr>
                <w:sz w:val="20"/>
                <w:szCs w:val="20"/>
              </w:rPr>
            </w:pPr>
          </w:p>
        </w:tc>
        <w:tc>
          <w:tcPr>
            <w:tcW w:w="5675" w:type="dxa"/>
            <w:shd w:val="clear" w:color="auto" w:fill="auto"/>
          </w:tcPr>
          <w:p w14:paraId="6FB781A9" w14:textId="77777777" w:rsidR="00E00A87" w:rsidRPr="00723DC2" w:rsidRDefault="00E00A87" w:rsidP="00E27A36">
            <w:pPr>
              <w:rPr>
                <w:sz w:val="20"/>
                <w:szCs w:val="20"/>
              </w:rPr>
            </w:pPr>
          </w:p>
        </w:tc>
      </w:tr>
      <w:tr w:rsidR="00E00A87" w14:paraId="087D348E" w14:textId="77777777" w:rsidTr="00E27A36">
        <w:tc>
          <w:tcPr>
            <w:tcW w:w="8755" w:type="dxa"/>
            <w:gridSpan w:val="2"/>
            <w:shd w:val="clear" w:color="auto" w:fill="auto"/>
          </w:tcPr>
          <w:p w14:paraId="18ECACBF" w14:textId="127F6068" w:rsidR="00E00A87" w:rsidRDefault="00E00A87" w:rsidP="00E27A36">
            <w:pPr>
              <w:rPr>
                <w:sz w:val="20"/>
                <w:szCs w:val="20"/>
                <w:u w:val="single"/>
              </w:rPr>
            </w:pPr>
            <w:r w:rsidRPr="00723DC2">
              <w:rPr>
                <w:sz w:val="20"/>
                <w:szCs w:val="20"/>
                <w:u w:val="single"/>
              </w:rPr>
              <w:t>Job Summary:</w:t>
            </w:r>
          </w:p>
          <w:p w14:paraId="3BA228A9" w14:textId="286CF9AC" w:rsidR="008865B5" w:rsidRPr="008865B5" w:rsidRDefault="00A04EBA" w:rsidP="00D46F89">
            <w:pPr>
              <w:rPr>
                <w:sz w:val="20"/>
                <w:szCs w:val="20"/>
              </w:rPr>
            </w:pPr>
            <w:r>
              <w:rPr>
                <w:sz w:val="20"/>
                <w:szCs w:val="20"/>
              </w:rPr>
              <w:t>Stone Marine Services are</w:t>
            </w:r>
            <w:r w:rsidR="005A31B2">
              <w:rPr>
                <w:sz w:val="20"/>
                <w:szCs w:val="20"/>
              </w:rPr>
              <w:t xml:space="preserve"> recruiting for</w:t>
            </w:r>
            <w:r w:rsidR="00D46F89">
              <w:rPr>
                <w:sz w:val="20"/>
                <w:szCs w:val="20"/>
              </w:rPr>
              <w:t xml:space="preserve"> a Project Engineer who will be based at our facility in Inverkeithing.</w:t>
            </w:r>
            <w:r w:rsidR="008865B5" w:rsidRPr="008865B5">
              <w:rPr>
                <w:sz w:val="20"/>
                <w:szCs w:val="20"/>
              </w:rPr>
              <w:t xml:space="preserve"> </w:t>
            </w:r>
          </w:p>
          <w:p w14:paraId="4C43EAE3" w14:textId="0DFED800" w:rsidR="008865B5" w:rsidRDefault="00D46F89" w:rsidP="004F3E2E">
            <w:pPr>
              <w:spacing w:after="0" w:line="240" w:lineRule="auto"/>
              <w:rPr>
                <w:sz w:val="20"/>
                <w:szCs w:val="20"/>
              </w:rPr>
            </w:pPr>
            <w:r>
              <w:rPr>
                <w:sz w:val="20"/>
                <w:szCs w:val="20"/>
              </w:rPr>
              <w:t xml:space="preserve">The role is to provide engineering and technical </w:t>
            </w:r>
            <w:r w:rsidR="00E00A87" w:rsidRPr="00B60607">
              <w:rPr>
                <w:sz w:val="20"/>
                <w:szCs w:val="20"/>
              </w:rPr>
              <w:t xml:space="preserve">project support within the </w:t>
            </w:r>
            <w:r w:rsidR="004F3E2E">
              <w:rPr>
                <w:sz w:val="20"/>
                <w:szCs w:val="20"/>
              </w:rPr>
              <w:t>service</w:t>
            </w:r>
            <w:r w:rsidR="00E00A87" w:rsidRPr="00B60607">
              <w:rPr>
                <w:sz w:val="20"/>
                <w:szCs w:val="20"/>
              </w:rPr>
              <w:t xml:space="preserve"> department to </w:t>
            </w:r>
            <w:r w:rsidR="004F3E2E">
              <w:rPr>
                <w:sz w:val="20"/>
                <w:szCs w:val="20"/>
              </w:rPr>
              <w:t xml:space="preserve">ensure projects are </w:t>
            </w:r>
            <w:r w:rsidR="00E00A87" w:rsidRPr="00B60607">
              <w:rPr>
                <w:sz w:val="20"/>
                <w:szCs w:val="20"/>
              </w:rPr>
              <w:t>deliver</w:t>
            </w:r>
            <w:r w:rsidR="004F3E2E">
              <w:rPr>
                <w:sz w:val="20"/>
                <w:szCs w:val="20"/>
              </w:rPr>
              <w:t xml:space="preserve">ed </w:t>
            </w:r>
            <w:r w:rsidR="00E00A87" w:rsidRPr="00B60607">
              <w:rPr>
                <w:sz w:val="20"/>
                <w:szCs w:val="20"/>
              </w:rPr>
              <w:t>on time</w:t>
            </w:r>
            <w:r w:rsidR="004F3E2E">
              <w:rPr>
                <w:sz w:val="20"/>
                <w:szCs w:val="20"/>
              </w:rPr>
              <w:t xml:space="preserve">, </w:t>
            </w:r>
            <w:r w:rsidR="00E00A87" w:rsidRPr="00B60607">
              <w:rPr>
                <w:sz w:val="20"/>
                <w:szCs w:val="20"/>
              </w:rPr>
              <w:t>within budget</w:t>
            </w:r>
            <w:r w:rsidR="004F3E2E">
              <w:rPr>
                <w:sz w:val="20"/>
                <w:szCs w:val="20"/>
              </w:rPr>
              <w:t xml:space="preserve"> &amp; efficiently</w:t>
            </w:r>
            <w:r w:rsidR="00E00A87" w:rsidRPr="00B60607">
              <w:rPr>
                <w:sz w:val="20"/>
                <w:szCs w:val="20"/>
              </w:rPr>
              <w:t>.</w:t>
            </w:r>
            <w:r w:rsidR="004F3E2E">
              <w:rPr>
                <w:sz w:val="20"/>
                <w:szCs w:val="20"/>
              </w:rPr>
              <w:t xml:space="preserve">  </w:t>
            </w:r>
            <w:r>
              <w:rPr>
                <w:sz w:val="20"/>
                <w:szCs w:val="20"/>
              </w:rPr>
              <w:t>You will be working in a fast-paced</w:t>
            </w:r>
            <w:r w:rsidR="00A04EBA">
              <w:rPr>
                <w:sz w:val="20"/>
                <w:szCs w:val="20"/>
              </w:rPr>
              <w:t xml:space="preserve">, challenging </w:t>
            </w:r>
            <w:r>
              <w:rPr>
                <w:sz w:val="20"/>
                <w:szCs w:val="20"/>
              </w:rPr>
              <w:t xml:space="preserve">environment across a variety of marine projects. This will include different projects types </w:t>
            </w:r>
            <w:r w:rsidR="00A04EBA">
              <w:rPr>
                <w:sz w:val="20"/>
                <w:szCs w:val="20"/>
              </w:rPr>
              <w:t>ranging from</w:t>
            </w:r>
            <w:r>
              <w:rPr>
                <w:sz w:val="20"/>
                <w:szCs w:val="20"/>
              </w:rPr>
              <w:t xml:space="preserve"> Royal Navy</w:t>
            </w:r>
            <w:r w:rsidR="00A04EBA">
              <w:rPr>
                <w:sz w:val="20"/>
                <w:szCs w:val="20"/>
              </w:rPr>
              <w:t xml:space="preserve"> </w:t>
            </w:r>
            <w:r w:rsidR="002C5E1E">
              <w:rPr>
                <w:sz w:val="20"/>
                <w:szCs w:val="20"/>
              </w:rPr>
              <w:t>W</w:t>
            </w:r>
            <w:r w:rsidR="00A04EBA">
              <w:rPr>
                <w:sz w:val="20"/>
                <w:szCs w:val="20"/>
              </w:rPr>
              <w:t xml:space="preserve">arships and support vessels to </w:t>
            </w:r>
            <w:r>
              <w:rPr>
                <w:sz w:val="20"/>
                <w:szCs w:val="20"/>
              </w:rPr>
              <w:t xml:space="preserve">large scale rig work and </w:t>
            </w:r>
            <w:r w:rsidR="00A04EBA">
              <w:rPr>
                <w:sz w:val="20"/>
                <w:szCs w:val="20"/>
              </w:rPr>
              <w:t xml:space="preserve">ship </w:t>
            </w:r>
            <w:r>
              <w:rPr>
                <w:sz w:val="20"/>
                <w:szCs w:val="20"/>
              </w:rPr>
              <w:t xml:space="preserve">overhauls, specifically underwater repair. This is an exciting role that demands a </w:t>
            </w:r>
            <w:r w:rsidR="00A04EBA">
              <w:rPr>
                <w:sz w:val="20"/>
                <w:szCs w:val="20"/>
              </w:rPr>
              <w:t xml:space="preserve">high </w:t>
            </w:r>
            <w:r>
              <w:rPr>
                <w:sz w:val="20"/>
                <w:szCs w:val="20"/>
              </w:rPr>
              <w:t xml:space="preserve">degree of engineering expertise </w:t>
            </w:r>
            <w:r w:rsidR="00A04EBA">
              <w:rPr>
                <w:sz w:val="20"/>
                <w:szCs w:val="20"/>
              </w:rPr>
              <w:t xml:space="preserve">and we would encourage candidates who have experience in the marine environment. Stone Marine Services have an enviable reputation in ship repair globally with customers worldwide. We have a diverse portfolio of contracts, cooperation’s and clients which offers an exciting long-term opportunity for the right candidate. </w:t>
            </w:r>
          </w:p>
          <w:p w14:paraId="08DFB05A" w14:textId="481DA022" w:rsidR="00FD5A9B" w:rsidRPr="00723DC2" w:rsidRDefault="00FD5A9B" w:rsidP="004F3E2E">
            <w:pPr>
              <w:spacing w:after="0" w:line="240" w:lineRule="auto"/>
              <w:rPr>
                <w:sz w:val="20"/>
                <w:szCs w:val="20"/>
              </w:rPr>
            </w:pPr>
          </w:p>
        </w:tc>
      </w:tr>
      <w:tr w:rsidR="00E00A87" w14:paraId="6DC1CB3A" w14:textId="77777777" w:rsidTr="00E27A36">
        <w:tc>
          <w:tcPr>
            <w:tcW w:w="8755" w:type="dxa"/>
            <w:gridSpan w:val="2"/>
            <w:shd w:val="clear" w:color="auto" w:fill="auto"/>
          </w:tcPr>
          <w:p w14:paraId="0F65CA0D" w14:textId="1A51358B" w:rsidR="00B17265" w:rsidRPr="001E397B" w:rsidRDefault="00E00A87" w:rsidP="00E27A36">
            <w:r w:rsidRPr="00723DC2">
              <w:rPr>
                <w:sz w:val="20"/>
                <w:szCs w:val="20"/>
                <w:u w:val="single"/>
              </w:rPr>
              <w:t>Responsibilities:</w:t>
            </w:r>
          </w:p>
          <w:p w14:paraId="6877CDAE" w14:textId="4F4464A9" w:rsidR="00E00A87" w:rsidRDefault="00E00A87" w:rsidP="00FD5A9B">
            <w:pPr>
              <w:numPr>
                <w:ilvl w:val="0"/>
                <w:numId w:val="2"/>
              </w:numPr>
              <w:spacing w:after="0" w:line="240" w:lineRule="auto"/>
              <w:contextualSpacing/>
              <w:rPr>
                <w:sz w:val="20"/>
                <w:szCs w:val="20"/>
              </w:rPr>
            </w:pPr>
            <w:r>
              <w:rPr>
                <w:sz w:val="20"/>
                <w:szCs w:val="20"/>
              </w:rPr>
              <w:t>To have the t</w:t>
            </w:r>
            <w:r w:rsidRPr="00B60607">
              <w:rPr>
                <w:sz w:val="20"/>
                <w:szCs w:val="20"/>
              </w:rPr>
              <w:t xml:space="preserve">echnical knowledge and understanding of </w:t>
            </w:r>
            <w:r w:rsidR="004F3E2E">
              <w:rPr>
                <w:sz w:val="20"/>
                <w:szCs w:val="20"/>
              </w:rPr>
              <w:t>full product range SMS offer</w:t>
            </w:r>
            <w:r w:rsidR="00FD5A9B">
              <w:rPr>
                <w:sz w:val="20"/>
                <w:szCs w:val="20"/>
              </w:rPr>
              <w:t xml:space="preserve"> </w:t>
            </w:r>
            <w:proofErr w:type="gramStart"/>
            <w:r w:rsidR="00FD5A9B">
              <w:rPr>
                <w:sz w:val="20"/>
                <w:szCs w:val="20"/>
              </w:rPr>
              <w:t>in order to</w:t>
            </w:r>
            <w:proofErr w:type="gramEnd"/>
            <w:r w:rsidR="00FD5A9B">
              <w:rPr>
                <w:sz w:val="20"/>
                <w:szCs w:val="20"/>
              </w:rPr>
              <w:t xml:space="preserve"> deliver service projects on time, within budget and efficiently</w:t>
            </w:r>
            <w:r w:rsidR="008865B5">
              <w:rPr>
                <w:sz w:val="20"/>
                <w:szCs w:val="20"/>
              </w:rPr>
              <w:t xml:space="preserve">.  </w:t>
            </w:r>
          </w:p>
          <w:p w14:paraId="1CE65925" w14:textId="29214169" w:rsidR="001B0B2B" w:rsidRDefault="00FD5A9B" w:rsidP="00FD5A9B">
            <w:pPr>
              <w:numPr>
                <w:ilvl w:val="0"/>
                <w:numId w:val="2"/>
              </w:numPr>
              <w:spacing w:after="0" w:line="240" w:lineRule="auto"/>
              <w:contextualSpacing/>
              <w:rPr>
                <w:sz w:val="20"/>
                <w:szCs w:val="20"/>
              </w:rPr>
            </w:pPr>
            <w:r>
              <w:rPr>
                <w:sz w:val="20"/>
                <w:szCs w:val="20"/>
              </w:rPr>
              <w:t xml:space="preserve">Undertake role of Project Lead </w:t>
            </w:r>
            <w:r w:rsidR="001B0B2B">
              <w:rPr>
                <w:sz w:val="20"/>
                <w:szCs w:val="20"/>
              </w:rPr>
              <w:t xml:space="preserve">to include preparing, scheduling, coordinating and monitoring all assigned </w:t>
            </w:r>
            <w:proofErr w:type="gramStart"/>
            <w:r w:rsidR="001B0B2B">
              <w:rPr>
                <w:sz w:val="20"/>
                <w:szCs w:val="20"/>
              </w:rPr>
              <w:t>projects</w:t>
            </w:r>
            <w:proofErr w:type="gramEnd"/>
          </w:p>
          <w:p w14:paraId="2EE51427" w14:textId="6A560CA0" w:rsidR="00FD5A9B" w:rsidRPr="00B60607" w:rsidRDefault="001B0B2B" w:rsidP="00FD5A9B">
            <w:pPr>
              <w:numPr>
                <w:ilvl w:val="0"/>
                <w:numId w:val="2"/>
              </w:numPr>
              <w:spacing w:after="0" w:line="240" w:lineRule="auto"/>
              <w:contextualSpacing/>
              <w:rPr>
                <w:sz w:val="20"/>
                <w:szCs w:val="20"/>
              </w:rPr>
            </w:pPr>
            <w:r>
              <w:rPr>
                <w:sz w:val="20"/>
                <w:szCs w:val="20"/>
              </w:rPr>
              <w:t xml:space="preserve">Liaising with clients to communicate project </w:t>
            </w:r>
            <w:proofErr w:type="gramStart"/>
            <w:r>
              <w:rPr>
                <w:sz w:val="20"/>
                <w:szCs w:val="20"/>
              </w:rPr>
              <w:t>updates</w:t>
            </w:r>
            <w:proofErr w:type="gramEnd"/>
            <w:r>
              <w:rPr>
                <w:sz w:val="20"/>
                <w:szCs w:val="20"/>
              </w:rPr>
              <w:t xml:space="preserve"> </w:t>
            </w:r>
          </w:p>
          <w:p w14:paraId="6C1C686F" w14:textId="77777777" w:rsidR="00FD5A9B" w:rsidRDefault="00FD5A9B" w:rsidP="00FD5A9B">
            <w:pPr>
              <w:numPr>
                <w:ilvl w:val="0"/>
                <w:numId w:val="2"/>
              </w:numPr>
              <w:spacing w:after="0" w:line="240" w:lineRule="auto"/>
              <w:contextualSpacing/>
              <w:rPr>
                <w:sz w:val="20"/>
                <w:szCs w:val="20"/>
              </w:rPr>
            </w:pPr>
            <w:r w:rsidRPr="00B60607">
              <w:rPr>
                <w:sz w:val="20"/>
                <w:szCs w:val="20"/>
              </w:rPr>
              <w:t xml:space="preserve">Develop and deliver project objectives by reviewing project plans, resolve problems and coordinating </w:t>
            </w:r>
            <w:proofErr w:type="gramStart"/>
            <w:r w:rsidRPr="00B60607">
              <w:rPr>
                <w:sz w:val="20"/>
                <w:szCs w:val="20"/>
              </w:rPr>
              <w:t>activity</w:t>
            </w:r>
            <w:proofErr w:type="gramEnd"/>
            <w:r w:rsidRPr="00B60607">
              <w:rPr>
                <w:sz w:val="20"/>
                <w:szCs w:val="20"/>
              </w:rPr>
              <w:t xml:space="preserve"> </w:t>
            </w:r>
          </w:p>
          <w:p w14:paraId="41B9E956" w14:textId="48F7F91B" w:rsidR="00FD5A9B" w:rsidRPr="00B60607" w:rsidRDefault="00FD5A9B" w:rsidP="00FD5A9B">
            <w:pPr>
              <w:numPr>
                <w:ilvl w:val="0"/>
                <w:numId w:val="2"/>
              </w:numPr>
              <w:spacing w:after="0" w:line="240" w:lineRule="auto"/>
              <w:contextualSpacing/>
              <w:rPr>
                <w:sz w:val="20"/>
                <w:szCs w:val="20"/>
              </w:rPr>
            </w:pPr>
            <w:r w:rsidRPr="00B60607">
              <w:rPr>
                <w:sz w:val="20"/>
                <w:szCs w:val="20"/>
              </w:rPr>
              <w:t xml:space="preserve">Determine project tasks and produce project plans to meet contractual </w:t>
            </w:r>
            <w:proofErr w:type="gramStart"/>
            <w:r w:rsidRPr="00B60607">
              <w:rPr>
                <w:sz w:val="20"/>
                <w:szCs w:val="20"/>
              </w:rPr>
              <w:t>obligations</w:t>
            </w:r>
            <w:proofErr w:type="gramEnd"/>
          </w:p>
          <w:p w14:paraId="571A739C" w14:textId="2159B9B4" w:rsidR="00E00A87" w:rsidRPr="00FD5A9B" w:rsidRDefault="00E00A87" w:rsidP="00FD5A9B">
            <w:pPr>
              <w:numPr>
                <w:ilvl w:val="0"/>
                <w:numId w:val="2"/>
              </w:numPr>
              <w:spacing w:after="0" w:line="240" w:lineRule="auto"/>
              <w:contextualSpacing/>
              <w:rPr>
                <w:sz w:val="20"/>
                <w:szCs w:val="20"/>
              </w:rPr>
            </w:pPr>
            <w:r w:rsidRPr="00FD5A9B">
              <w:rPr>
                <w:sz w:val="20"/>
                <w:szCs w:val="20"/>
              </w:rPr>
              <w:t xml:space="preserve">Ability to read and interpret technical drawings and detail, investigate work instructions and agree correct work scope in accordance with </w:t>
            </w:r>
            <w:proofErr w:type="gramStart"/>
            <w:r w:rsidRPr="00FD5A9B">
              <w:rPr>
                <w:sz w:val="20"/>
                <w:szCs w:val="20"/>
              </w:rPr>
              <w:t>requirements</w:t>
            </w:r>
            <w:proofErr w:type="gramEnd"/>
          </w:p>
          <w:p w14:paraId="2CD21AFD" w14:textId="71C69EFA" w:rsidR="00E00A87" w:rsidRPr="00B60607" w:rsidRDefault="00E00A87" w:rsidP="00FD5A9B">
            <w:pPr>
              <w:numPr>
                <w:ilvl w:val="0"/>
                <w:numId w:val="2"/>
              </w:numPr>
              <w:spacing w:after="0" w:line="240" w:lineRule="auto"/>
              <w:contextualSpacing/>
              <w:rPr>
                <w:sz w:val="20"/>
                <w:szCs w:val="20"/>
              </w:rPr>
            </w:pPr>
            <w:r w:rsidRPr="00B60607">
              <w:rPr>
                <w:sz w:val="20"/>
                <w:szCs w:val="20"/>
              </w:rPr>
              <w:t>Ensure all technical documentation is controlled, maintained and updated as required in accordance with company Quality procedures</w:t>
            </w:r>
            <w:r w:rsidR="004F3E2E">
              <w:rPr>
                <w:sz w:val="20"/>
                <w:szCs w:val="20"/>
              </w:rPr>
              <w:t xml:space="preserve"> in relation to the specific project being </w:t>
            </w:r>
            <w:proofErr w:type="gramStart"/>
            <w:r w:rsidR="004F3E2E">
              <w:rPr>
                <w:sz w:val="20"/>
                <w:szCs w:val="20"/>
              </w:rPr>
              <w:t>owned</w:t>
            </w:r>
            <w:proofErr w:type="gramEnd"/>
          </w:p>
          <w:p w14:paraId="1362244B" w14:textId="77777777" w:rsidR="00E00A87" w:rsidRPr="00B60607" w:rsidRDefault="00E00A87" w:rsidP="00FD5A9B">
            <w:pPr>
              <w:numPr>
                <w:ilvl w:val="0"/>
                <w:numId w:val="2"/>
              </w:numPr>
              <w:spacing w:after="0" w:line="240" w:lineRule="auto"/>
              <w:contextualSpacing/>
              <w:rPr>
                <w:sz w:val="20"/>
                <w:szCs w:val="20"/>
              </w:rPr>
            </w:pPr>
            <w:r w:rsidRPr="00B60607">
              <w:rPr>
                <w:sz w:val="20"/>
                <w:szCs w:val="20"/>
              </w:rPr>
              <w:t xml:space="preserve">Produce Risk Assessment’s &amp; Method Statements as part of Health &amp; Safety regulations. </w:t>
            </w:r>
          </w:p>
          <w:p w14:paraId="3717168E" w14:textId="6BCDE38A" w:rsidR="00E00A87" w:rsidRPr="00B60607" w:rsidRDefault="00E00A87" w:rsidP="00FD5A9B">
            <w:pPr>
              <w:numPr>
                <w:ilvl w:val="0"/>
                <w:numId w:val="2"/>
              </w:numPr>
              <w:spacing w:after="0" w:line="240" w:lineRule="auto"/>
              <w:contextualSpacing/>
              <w:rPr>
                <w:sz w:val="20"/>
                <w:szCs w:val="20"/>
              </w:rPr>
            </w:pPr>
            <w:r w:rsidRPr="00B60607">
              <w:rPr>
                <w:sz w:val="20"/>
                <w:szCs w:val="20"/>
              </w:rPr>
              <w:t xml:space="preserve">Review and analysis of technical information included in service reports to ensure both technical and commercial content are in </w:t>
            </w:r>
            <w:proofErr w:type="gramStart"/>
            <w:r w:rsidRPr="00B60607">
              <w:rPr>
                <w:sz w:val="20"/>
                <w:szCs w:val="20"/>
              </w:rPr>
              <w:t>compliance</w:t>
            </w:r>
            <w:proofErr w:type="gramEnd"/>
          </w:p>
          <w:p w14:paraId="3DE1491B" w14:textId="13C6A187" w:rsidR="00E00A87" w:rsidRPr="00B60607" w:rsidRDefault="00E00A87" w:rsidP="00FD5A9B">
            <w:pPr>
              <w:numPr>
                <w:ilvl w:val="0"/>
                <w:numId w:val="2"/>
              </w:numPr>
              <w:spacing w:after="0" w:line="240" w:lineRule="auto"/>
              <w:contextualSpacing/>
              <w:rPr>
                <w:sz w:val="20"/>
                <w:szCs w:val="20"/>
              </w:rPr>
            </w:pPr>
            <w:r w:rsidRPr="00B60607">
              <w:rPr>
                <w:sz w:val="20"/>
                <w:szCs w:val="20"/>
              </w:rPr>
              <w:t>Produce clear, accurate and defined Scope of Work Instruction to Sub-Contractors</w:t>
            </w:r>
          </w:p>
          <w:p w14:paraId="06BE6B7A" w14:textId="462F77A8" w:rsidR="00E00A87" w:rsidRPr="00B60607" w:rsidRDefault="00E00A87" w:rsidP="00FD5A9B">
            <w:pPr>
              <w:numPr>
                <w:ilvl w:val="0"/>
                <w:numId w:val="2"/>
              </w:numPr>
              <w:spacing w:after="0" w:line="240" w:lineRule="auto"/>
              <w:contextualSpacing/>
              <w:rPr>
                <w:sz w:val="20"/>
                <w:szCs w:val="20"/>
              </w:rPr>
            </w:pPr>
            <w:r w:rsidRPr="00B60607">
              <w:rPr>
                <w:sz w:val="20"/>
                <w:szCs w:val="20"/>
              </w:rPr>
              <w:t xml:space="preserve">Ensure technical requirements are agreed at SMS </w:t>
            </w:r>
            <w:proofErr w:type="gramStart"/>
            <w:r w:rsidRPr="00B60607">
              <w:rPr>
                <w:sz w:val="20"/>
                <w:szCs w:val="20"/>
              </w:rPr>
              <w:t>tool box</w:t>
            </w:r>
            <w:proofErr w:type="gramEnd"/>
            <w:r w:rsidRPr="00B60607">
              <w:rPr>
                <w:sz w:val="20"/>
                <w:szCs w:val="20"/>
              </w:rPr>
              <w:t xml:space="preserve"> talks that encompasses the requirements of the agreed work scope, ensuring the designated engineers are competent and fully aware of the expectations laid upon them</w:t>
            </w:r>
          </w:p>
          <w:p w14:paraId="42F36402" w14:textId="260E4A0A" w:rsidR="00E00A87" w:rsidRPr="00FD5A9B" w:rsidRDefault="00E00A87" w:rsidP="00FD5A9B">
            <w:pPr>
              <w:numPr>
                <w:ilvl w:val="0"/>
                <w:numId w:val="2"/>
              </w:numPr>
              <w:spacing w:after="0" w:line="240" w:lineRule="auto"/>
              <w:contextualSpacing/>
              <w:rPr>
                <w:sz w:val="20"/>
                <w:szCs w:val="20"/>
              </w:rPr>
            </w:pPr>
            <w:r w:rsidRPr="00B60607">
              <w:rPr>
                <w:sz w:val="20"/>
                <w:szCs w:val="20"/>
              </w:rPr>
              <w:t xml:space="preserve">Respond to service requests internally within agreed operational procedures &amp; service level </w:t>
            </w:r>
            <w:proofErr w:type="gramStart"/>
            <w:r w:rsidRPr="00B60607">
              <w:rPr>
                <w:sz w:val="20"/>
                <w:szCs w:val="20"/>
              </w:rPr>
              <w:t>agreements</w:t>
            </w:r>
            <w:proofErr w:type="gramEnd"/>
          </w:p>
          <w:p w14:paraId="4D24952D" w14:textId="6ED62A4A" w:rsidR="00E00A87" w:rsidRPr="00B60607" w:rsidRDefault="00E00A87" w:rsidP="00FD5A9B">
            <w:pPr>
              <w:numPr>
                <w:ilvl w:val="0"/>
                <w:numId w:val="2"/>
              </w:numPr>
              <w:spacing w:after="0" w:line="240" w:lineRule="auto"/>
              <w:contextualSpacing/>
              <w:rPr>
                <w:sz w:val="20"/>
                <w:szCs w:val="20"/>
              </w:rPr>
            </w:pPr>
            <w:r w:rsidRPr="00B60607">
              <w:rPr>
                <w:sz w:val="20"/>
                <w:szCs w:val="20"/>
              </w:rPr>
              <w:lastRenderedPageBreak/>
              <w:t>Ensure Project Plan is delivered to the Contracts Manager for distribution in accordance with contractual requirements and deliverables (KPI targets)</w:t>
            </w:r>
            <w:r w:rsidR="00235D27">
              <w:rPr>
                <w:sz w:val="20"/>
                <w:szCs w:val="20"/>
              </w:rPr>
              <w:t xml:space="preserve"> </w:t>
            </w:r>
            <w:r w:rsidR="00C17BDF">
              <w:rPr>
                <w:sz w:val="20"/>
                <w:szCs w:val="20"/>
              </w:rPr>
              <w:t xml:space="preserve">where </w:t>
            </w:r>
            <w:proofErr w:type="gramStart"/>
            <w:r w:rsidR="00C17BDF">
              <w:rPr>
                <w:sz w:val="20"/>
                <w:szCs w:val="20"/>
              </w:rPr>
              <w:t>applicable</w:t>
            </w:r>
            <w:proofErr w:type="gramEnd"/>
          </w:p>
          <w:p w14:paraId="0F7BC69A" w14:textId="10562341" w:rsidR="00E00A87" w:rsidRPr="00B60607" w:rsidRDefault="00E00A87" w:rsidP="00FD5A9B">
            <w:pPr>
              <w:numPr>
                <w:ilvl w:val="0"/>
                <w:numId w:val="2"/>
              </w:numPr>
              <w:spacing w:after="0" w:line="240" w:lineRule="auto"/>
              <w:contextualSpacing/>
              <w:rPr>
                <w:sz w:val="20"/>
                <w:szCs w:val="20"/>
              </w:rPr>
            </w:pPr>
            <w:r w:rsidRPr="00B60607">
              <w:rPr>
                <w:sz w:val="20"/>
                <w:szCs w:val="20"/>
              </w:rPr>
              <w:t>Build and maintain relationship</w:t>
            </w:r>
            <w:r w:rsidR="00C17BDF">
              <w:rPr>
                <w:sz w:val="20"/>
                <w:szCs w:val="20"/>
              </w:rPr>
              <w:t>s</w:t>
            </w:r>
            <w:r w:rsidRPr="00B60607">
              <w:rPr>
                <w:sz w:val="20"/>
                <w:szCs w:val="20"/>
              </w:rPr>
              <w:t xml:space="preserve"> with key sub-contractors to ensure correct and timely delivery of </w:t>
            </w:r>
            <w:proofErr w:type="gramStart"/>
            <w:r w:rsidRPr="00B60607">
              <w:rPr>
                <w:sz w:val="20"/>
                <w:szCs w:val="20"/>
              </w:rPr>
              <w:t>goods</w:t>
            </w:r>
            <w:proofErr w:type="gramEnd"/>
          </w:p>
          <w:p w14:paraId="1A7EC0F6" w14:textId="5393204C" w:rsidR="00E00A87" w:rsidRPr="00B60607" w:rsidRDefault="00E00A87" w:rsidP="00FD5A9B">
            <w:pPr>
              <w:numPr>
                <w:ilvl w:val="0"/>
                <w:numId w:val="2"/>
              </w:numPr>
              <w:spacing w:after="0" w:line="240" w:lineRule="auto"/>
              <w:contextualSpacing/>
              <w:rPr>
                <w:sz w:val="20"/>
                <w:szCs w:val="20"/>
              </w:rPr>
            </w:pPr>
            <w:r w:rsidRPr="00B60607">
              <w:rPr>
                <w:sz w:val="20"/>
                <w:szCs w:val="20"/>
              </w:rPr>
              <w:t xml:space="preserve">Process enquiries &amp; orders that are required by customers in accordance with existing commercial based </w:t>
            </w:r>
            <w:proofErr w:type="gramStart"/>
            <w:r w:rsidRPr="00B60607">
              <w:rPr>
                <w:sz w:val="20"/>
                <w:szCs w:val="20"/>
              </w:rPr>
              <w:t>procedures</w:t>
            </w:r>
            <w:proofErr w:type="gramEnd"/>
          </w:p>
          <w:p w14:paraId="0BBD6DFE" w14:textId="49135DFC" w:rsidR="00E00A87" w:rsidRPr="00B60607" w:rsidRDefault="00E00A87" w:rsidP="00FD5A9B">
            <w:pPr>
              <w:numPr>
                <w:ilvl w:val="0"/>
                <w:numId w:val="2"/>
              </w:numPr>
              <w:spacing w:after="0" w:line="240" w:lineRule="auto"/>
              <w:contextualSpacing/>
              <w:rPr>
                <w:sz w:val="20"/>
                <w:szCs w:val="20"/>
              </w:rPr>
            </w:pPr>
            <w:r w:rsidRPr="00B60607">
              <w:rPr>
                <w:sz w:val="20"/>
                <w:szCs w:val="20"/>
              </w:rPr>
              <w:t xml:space="preserve">Liaising with store personnel &amp; accounts department to ensure timely dispatch &amp; invoicing of goods compliant with company quality </w:t>
            </w:r>
            <w:proofErr w:type="gramStart"/>
            <w:r w:rsidRPr="00B60607">
              <w:rPr>
                <w:sz w:val="20"/>
                <w:szCs w:val="20"/>
              </w:rPr>
              <w:t>procedures</w:t>
            </w:r>
            <w:proofErr w:type="gramEnd"/>
          </w:p>
          <w:p w14:paraId="7D316DD4" w14:textId="0EBAF4DD" w:rsidR="00E00A87" w:rsidRPr="00B60607" w:rsidRDefault="00E00A87" w:rsidP="00FD5A9B">
            <w:pPr>
              <w:numPr>
                <w:ilvl w:val="0"/>
                <w:numId w:val="2"/>
              </w:numPr>
              <w:spacing w:after="0" w:line="240" w:lineRule="auto"/>
              <w:contextualSpacing/>
              <w:rPr>
                <w:sz w:val="20"/>
                <w:szCs w:val="20"/>
              </w:rPr>
            </w:pPr>
            <w:r w:rsidRPr="00B60607">
              <w:rPr>
                <w:sz w:val="20"/>
                <w:szCs w:val="20"/>
              </w:rPr>
              <w:t xml:space="preserve">Check and amend where required all invoicing prior to being released to the SMS accounts </w:t>
            </w:r>
            <w:proofErr w:type="gramStart"/>
            <w:r w:rsidRPr="00B60607">
              <w:rPr>
                <w:sz w:val="20"/>
                <w:szCs w:val="20"/>
              </w:rPr>
              <w:t>department</w:t>
            </w:r>
            <w:proofErr w:type="gramEnd"/>
          </w:p>
          <w:p w14:paraId="6C4F65EF" w14:textId="355082F3" w:rsidR="00E00A87" w:rsidRPr="00B60607" w:rsidRDefault="00E00A87" w:rsidP="00FD5A9B">
            <w:pPr>
              <w:numPr>
                <w:ilvl w:val="0"/>
                <w:numId w:val="2"/>
              </w:numPr>
              <w:spacing w:after="0" w:line="240" w:lineRule="auto"/>
              <w:contextualSpacing/>
              <w:rPr>
                <w:sz w:val="20"/>
                <w:szCs w:val="20"/>
              </w:rPr>
            </w:pPr>
            <w:r w:rsidRPr="00B60607">
              <w:rPr>
                <w:sz w:val="20"/>
                <w:szCs w:val="20"/>
              </w:rPr>
              <w:t xml:space="preserve">Liaise with service and workshop department management to ensure project tasks and planning meet specific project requirements and communicate potential issues, agree resolutions and </w:t>
            </w:r>
            <w:proofErr w:type="gramStart"/>
            <w:r w:rsidRPr="00B60607">
              <w:rPr>
                <w:sz w:val="20"/>
                <w:szCs w:val="20"/>
              </w:rPr>
              <w:t>implement</w:t>
            </w:r>
            <w:proofErr w:type="gramEnd"/>
          </w:p>
          <w:p w14:paraId="3D066ED8" w14:textId="103A8999" w:rsidR="00E00A87" w:rsidRPr="00B60607" w:rsidRDefault="00E00A87" w:rsidP="00FD5A9B">
            <w:pPr>
              <w:numPr>
                <w:ilvl w:val="0"/>
                <w:numId w:val="2"/>
              </w:numPr>
              <w:spacing w:after="0" w:line="240" w:lineRule="auto"/>
              <w:contextualSpacing/>
              <w:rPr>
                <w:sz w:val="20"/>
                <w:szCs w:val="20"/>
              </w:rPr>
            </w:pPr>
            <w:r w:rsidRPr="00B60607">
              <w:rPr>
                <w:sz w:val="20"/>
                <w:szCs w:val="20"/>
              </w:rPr>
              <w:t>Prepare costing and lead-times for all new build/major overhaul activity ensuring that the information collated meets the operation and type of unit requirements being correct in fit, form and function (technical drawings, previous WI support documentation etc) and liaise with Sales Director/S</w:t>
            </w:r>
            <w:r w:rsidR="00A04EBA">
              <w:rPr>
                <w:sz w:val="20"/>
                <w:szCs w:val="20"/>
              </w:rPr>
              <w:t>ervice Manager</w:t>
            </w:r>
            <w:r w:rsidRPr="00B60607">
              <w:rPr>
                <w:sz w:val="20"/>
                <w:szCs w:val="20"/>
              </w:rPr>
              <w:t xml:space="preserve"> for final submission to </w:t>
            </w:r>
            <w:proofErr w:type="gramStart"/>
            <w:r w:rsidRPr="00B60607">
              <w:rPr>
                <w:sz w:val="20"/>
                <w:szCs w:val="20"/>
              </w:rPr>
              <w:t>customer</w:t>
            </w:r>
            <w:proofErr w:type="gramEnd"/>
          </w:p>
          <w:p w14:paraId="08CECF61" w14:textId="25E7B02A" w:rsidR="00E00A87" w:rsidRDefault="00E00A87" w:rsidP="00FD5A9B">
            <w:pPr>
              <w:numPr>
                <w:ilvl w:val="0"/>
                <w:numId w:val="2"/>
              </w:numPr>
              <w:spacing w:after="0" w:line="240" w:lineRule="auto"/>
              <w:contextualSpacing/>
              <w:rPr>
                <w:sz w:val="20"/>
                <w:szCs w:val="20"/>
              </w:rPr>
            </w:pPr>
            <w:r w:rsidRPr="00B60607">
              <w:rPr>
                <w:sz w:val="20"/>
                <w:szCs w:val="20"/>
              </w:rPr>
              <w:t>Ensure SMS Contracts Manager</w:t>
            </w:r>
            <w:r w:rsidR="00A04EBA">
              <w:rPr>
                <w:sz w:val="20"/>
                <w:szCs w:val="20"/>
              </w:rPr>
              <w:t>/Sales Director</w:t>
            </w:r>
            <w:r w:rsidRPr="00B60607">
              <w:rPr>
                <w:sz w:val="20"/>
                <w:szCs w:val="20"/>
              </w:rPr>
              <w:t xml:space="preserve"> is included in all contractual matters and is updated on a regular </w:t>
            </w:r>
            <w:proofErr w:type="gramStart"/>
            <w:r w:rsidRPr="00B60607">
              <w:rPr>
                <w:sz w:val="20"/>
                <w:szCs w:val="20"/>
              </w:rPr>
              <w:t>basis</w:t>
            </w:r>
            <w:proofErr w:type="gramEnd"/>
          </w:p>
          <w:p w14:paraId="3AD73966" w14:textId="43349E92" w:rsidR="001E397B" w:rsidRPr="0027038B" w:rsidRDefault="001E397B" w:rsidP="00FD5A9B">
            <w:pPr>
              <w:numPr>
                <w:ilvl w:val="0"/>
                <w:numId w:val="2"/>
              </w:numPr>
              <w:spacing w:after="0" w:line="240" w:lineRule="auto"/>
              <w:contextualSpacing/>
              <w:rPr>
                <w:rFonts w:asciiTheme="minorHAnsi" w:hAnsiTheme="minorHAnsi" w:cstheme="minorHAnsi"/>
                <w:sz w:val="20"/>
                <w:szCs w:val="20"/>
              </w:rPr>
            </w:pPr>
            <w:r w:rsidRPr="0027038B">
              <w:rPr>
                <w:rFonts w:asciiTheme="minorHAnsi" w:hAnsiTheme="minorHAnsi" w:cstheme="minorHAnsi"/>
                <w:sz w:val="20"/>
                <w:szCs w:val="20"/>
              </w:rPr>
              <w:t>Implement, adhere &amp; promote the requirements of the current Quality Management System in place (Currently ISO9001:2015)</w:t>
            </w:r>
          </w:p>
        </w:tc>
      </w:tr>
      <w:tr w:rsidR="00E00A87" w14:paraId="6787CE3E" w14:textId="77777777" w:rsidTr="00E27A36">
        <w:tc>
          <w:tcPr>
            <w:tcW w:w="8755" w:type="dxa"/>
            <w:gridSpan w:val="2"/>
            <w:shd w:val="clear" w:color="auto" w:fill="auto"/>
          </w:tcPr>
          <w:p w14:paraId="5FCA393A" w14:textId="237A7A9B" w:rsidR="00E00A87" w:rsidRPr="004F3E2E" w:rsidRDefault="00E00A87" w:rsidP="004F3E2E">
            <w:pPr>
              <w:rPr>
                <w:sz w:val="20"/>
                <w:szCs w:val="20"/>
                <w:u w:val="single"/>
              </w:rPr>
            </w:pPr>
            <w:r w:rsidRPr="00723DC2">
              <w:rPr>
                <w:sz w:val="20"/>
                <w:szCs w:val="20"/>
                <w:u w:val="single"/>
              </w:rPr>
              <w:lastRenderedPageBreak/>
              <w:t>Requirements:</w:t>
            </w:r>
          </w:p>
          <w:p w14:paraId="6C0248AC" w14:textId="2CBE5C1C" w:rsidR="00E00A87" w:rsidRPr="00B60607" w:rsidRDefault="00E00A87" w:rsidP="00E27A36">
            <w:pPr>
              <w:numPr>
                <w:ilvl w:val="0"/>
                <w:numId w:val="1"/>
              </w:numPr>
              <w:spacing w:after="0" w:line="240" w:lineRule="auto"/>
              <w:contextualSpacing/>
              <w:rPr>
                <w:sz w:val="20"/>
                <w:szCs w:val="20"/>
              </w:rPr>
            </w:pPr>
            <w:r w:rsidRPr="00B60607">
              <w:rPr>
                <w:sz w:val="20"/>
                <w:szCs w:val="20"/>
              </w:rPr>
              <w:t>Commercial awareness regarding meeting tight deadlines and targets</w:t>
            </w:r>
          </w:p>
          <w:p w14:paraId="210123F0" w14:textId="1185FBDF" w:rsidR="001E397B" w:rsidRPr="00CF5373" w:rsidRDefault="00E00A87" w:rsidP="00CF5373">
            <w:pPr>
              <w:numPr>
                <w:ilvl w:val="0"/>
                <w:numId w:val="1"/>
              </w:numPr>
              <w:spacing w:after="0" w:line="240" w:lineRule="auto"/>
              <w:contextualSpacing/>
              <w:rPr>
                <w:sz w:val="20"/>
                <w:szCs w:val="20"/>
              </w:rPr>
            </w:pPr>
            <w:r w:rsidRPr="004F3E2E">
              <w:rPr>
                <w:sz w:val="20"/>
                <w:szCs w:val="20"/>
              </w:rPr>
              <w:t xml:space="preserve">Experience of working in an organised engineering environment, demonstrate high motivation and adaptability with excellent interpersonal </w:t>
            </w:r>
            <w:proofErr w:type="gramStart"/>
            <w:r w:rsidRPr="004F3E2E">
              <w:rPr>
                <w:sz w:val="20"/>
                <w:szCs w:val="20"/>
              </w:rPr>
              <w:t>skills</w:t>
            </w:r>
            <w:proofErr w:type="gramEnd"/>
          </w:p>
          <w:p w14:paraId="054BE3CE" w14:textId="366C94FB" w:rsidR="00235D27" w:rsidRDefault="00235D27" w:rsidP="0012326D">
            <w:pPr>
              <w:numPr>
                <w:ilvl w:val="0"/>
                <w:numId w:val="1"/>
              </w:numPr>
              <w:spacing w:after="0" w:line="240" w:lineRule="auto"/>
              <w:contextualSpacing/>
              <w:rPr>
                <w:sz w:val="20"/>
                <w:szCs w:val="20"/>
              </w:rPr>
            </w:pPr>
            <w:r>
              <w:rPr>
                <w:sz w:val="20"/>
                <w:szCs w:val="20"/>
              </w:rPr>
              <w:t>Experience of core project management techniques</w:t>
            </w:r>
          </w:p>
          <w:p w14:paraId="7E9C2225" w14:textId="12A40A1A" w:rsidR="00235D27" w:rsidRDefault="001E397B" w:rsidP="001E397B">
            <w:pPr>
              <w:pStyle w:val="ListParagraph"/>
              <w:numPr>
                <w:ilvl w:val="0"/>
                <w:numId w:val="1"/>
              </w:numPr>
              <w:spacing w:after="0" w:line="240" w:lineRule="auto"/>
              <w:rPr>
                <w:sz w:val="20"/>
                <w:szCs w:val="20"/>
              </w:rPr>
            </w:pPr>
            <w:r>
              <w:rPr>
                <w:sz w:val="20"/>
                <w:szCs w:val="20"/>
              </w:rPr>
              <w:t>Strong awareness of engineering principles</w:t>
            </w:r>
            <w:r w:rsidR="00A04EBA">
              <w:rPr>
                <w:sz w:val="20"/>
                <w:szCs w:val="20"/>
              </w:rPr>
              <w:t>, preferably Marine</w:t>
            </w:r>
          </w:p>
          <w:p w14:paraId="048AC70F" w14:textId="48C77285" w:rsidR="001E397B" w:rsidRDefault="001E397B" w:rsidP="001E397B">
            <w:pPr>
              <w:pStyle w:val="ListParagraph"/>
              <w:numPr>
                <w:ilvl w:val="0"/>
                <w:numId w:val="1"/>
              </w:numPr>
              <w:spacing w:after="0" w:line="240" w:lineRule="auto"/>
              <w:rPr>
                <w:sz w:val="20"/>
                <w:szCs w:val="20"/>
              </w:rPr>
            </w:pPr>
            <w:r>
              <w:rPr>
                <w:sz w:val="20"/>
                <w:szCs w:val="20"/>
              </w:rPr>
              <w:t>Awareness of common project challenges</w:t>
            </w:r>
          </w:p>
          <w:p w14:paraId="26812844" w14:textId="3A5DD39F" w:rsidR="001E397B" w:rsidRDefault="001E397B" w:rsidP="001E397B">
            <w:pPr>
              <w:pStyle w:val="ListParagraph"/>
              <w:numPr>
                <w:ilvl w:val="0"/>
                <w:numId w:val="1"/>
              </w:numPr>
              <w:spacing w:after="0" w:line="240" w:lineRule="auto"/>
              <w:rPr>
                <w:sz w:val="20"/>
                <w:szCs w:val="20"/>
              </w:rPr>
            </w:pPr>
            <w:r>
              <w:rPr>
                <w:sz w:val="20"/>
                <w:szCs w:val="20"/>
              </w:rPr>
              <w:t xml:space="preserve">Advanced skills in Microsoft Office Outlook, Word, Excel, </w:t>
            </w:r>
            <w:proofErr w:type="spellStart"/>
            <w:r>
              <w:rPr>
                <w:sz w:val="20"/>
                <w:szCs w:val="20"/>
              </w:rPr>
              <w:t>Powerpoint</w:t>
            </w:r>
            <w:proofErr w:type="spellEnd"/>
            <w:r>
              <w:rPr>
                <w:sz w:val="20"/>
                <w:szCs w:val="20"/>
              </w:rPr>
              <w:t>, MS Projects &amp; SAP</w:t>
            </w:r>
          </w:p>
          <w:p w14:paraId="6ECD2518" w14:textId="2B81F210" w:rsidR="00E00A87" w:rsidRPr="004F3E2E" w:rsidRDefault="00E00A87" w:rsidP="0012326D">
            <w:pPr>
              <w:numPr>
                <w:ilvl w:val="0"/>
                <w:numId w:val="1"/>
              </w:numPr>
              <w:spacing w:after="0" w:line="240" w:lineRule="auto"/>
              <w:contextualSpacing/>
              <w:rPr>
                <w:sz w:val="20"/>
                <w:szCs w:val="20"/>
              </w:rPr>
            </w:pPr>
            <w:r w:rsidRPr="004F3E2E">
              <w:rPr>
                <w:sz w:val="20"/>
                <w:szCs w:val="20"/>
              </w:rPr>
              <w:t xml:space="preserve">Excellent organisational skills and work well in a team environment to achieve </w:t>
            </w:r>
            <w:proofErr w:type="gramStart"/>
            <w:r w:rsidRPr="004F3E2E">
              <w:rPr>
                <w:sz w:val="20"/>
                <w:szCs w:val="20"/>
              </w:rPr>
              <w:t>objectives</w:t>
            </w:r>
            <w:proofErr w:type="gramEnd"/>
          </w:p>
          <w:p w14:paraId="4F150ABF" w14:textId="33300DA1" w:rsidR="00E00A87" w:rsidRPr="00B60607" w:rsidRDefault="00E00A87" w:rsidP="00E27A36">
            <w:pPr>
              <w:numPr>
                <w:ilvl w:val="0"/>
                <w:numId w:val="1"/>
              </w:numPr>
              <w:spacing w:after="0" w:line="240" w:lineRule="auto"/>
              <w:contextualSpacing/>
              <w:rPr>
                <w:sz w:val="20"/>
                <w:szCs w:val="20"/>
              </w:rPr>
            </w:pPr>
            <w:r w:rsidRPr="00B60607">
              <w:rPr>
                <w:sz w:val="20"/>
                <w:szCs w:val="20"/>
              </w:rPr>
              <w:t xml:space="preserve">Work efficiently to complete objectives and react accordingly to changing priorities and </w:t>
            </w:r>
            <w:proofErr w:type="gramStart"/>
            <w:r w:rsidRPr="00B60607">
              <w:rPr>
                <w:sz w:val="20"/>
                <w:szCs w:val="20"/>
              </w:rPr>
              <w:t>workloads</w:t>
            </w:r>
            <w:proofErr w:type="gramEnd"/>
          </w:p>
          <w:p w14:paraId="754A1321" w14:textId="4B466A2E" w:rsidR="00E00A87" w:rsidRPr="00B60607" w:rsidRDefault="00E00A87" w:rsidP="00E27A36">
            <w:pPr>
              <w:numPr>
                <w:ilvl w:val="0"/>
                <w:numId w:val="1"/>
              </w:numPr>
              <w:spacing w:after="0" w:line="240" w:lineRule="auto"/>
              <w:contextualSpacing/>
              <w:rPr>
                <w:sz w:val="20"/>
                <w:szCs w:val="20"/>
              </w:rPr>
            </w:pPr>
            <w:r w:rsidRPr="00B60607">
              <w:rPr>
                <w:sz w:val="20"/>
                <w:szCs w:val="20"/>
              </w:rPr>
              <w:t xml:space="preserve">This position requires a person who is willing to visit sub-contractors to ensure that the quality of the product is maintained to the highest level of quality to meet classification requirements where </w:t>
            </w:r>
            <w:proofErr w:type="gramStart"/>
            <w:r w:rsidR="00A04EBA" w:rsidRPr="00B60607">
              <w:rPr>
                <w:sz w:val="20"/>
                <w:szCs w:val="20"/>
              </w:rPr>
              <w:t>necessary</w:t>
            </w:r>
            <w:proofErr w:type="gramEnd"/>
          </w:p>
          <w:p w14:paraId="098D19A9" w14:textId="0A0D0E88" w:rsidR="00235D27" w:rsidRDefault="00E00A87" w:rsidP="00CF5373">
            <w:pPr>
              <w:numPr>
                <w:ilvl w:val="0"/>
                <w:numId w:val="1"/>
              </w:numPr>
              <w:spacing w:after="0" w:line="240" w:lineRule="auto"/>
              <w:contextualSpacing/>
              <w:rPr>
                <w:sz w:val="20"/>
                <w:szCs w:val="20"/>
              </w:rPr>
            </w:pPr>
            <w:r w:rsidRPr="00B60607">
              <w:rPr>
                <w:sz w:val="20"/>
                <w:szCs w:val="20"/>
              </w:rPr>
              <w:t>This may involve travelling to their premises on a regular basis</w:t>
            </w:r>
            <w:r w:rsidR="00A04EBA">
              <w:rPr>
                <w:sz w:val="20"/>
                <w:szCs w:val="20"/>
              </w:rPr>
              <w:t xml:space="preserve"> and potential overseas </w:t>
            </w:r>
            <w:proofErr w:type="gramStart"/>
            <w:r w:rsidR="00A04EBA">
              <w:rPr>
                <w:sz w:val="20"/>
                <w:szCs w:val="20"/>
              </w:rPr>
              <w:t>travel</w:t>
            </w:r>
            <w:proofErr w:type="gramEnd"/>
          </w:p>
          <w:p w14:paraId="2A5DB224" w14:textId="5CA38E0B" w:rsidR="00CF5373" w:rsidRPr="00CF5373" w:rsidRDefault="00CF5373" w:rsidP="00CF5373">
            <w:pPr>
              <w:spacing w:after="0" w:line="240" w:lineRule="auto"/>
              <w:ind w:left="720"/>
              <w:contextualSpacing/>
              <w:rPr>
                <w:sz w:val="20"/>
                <w:szCs w:val="20"/>
              </w:rPr>
            </w:pPr>
          </w:p>
        </w:tc>
      </w:tr>
      <w:tr w:rsidR="00E00A87" w14:paraId="715DD801" w14:textId="77777777" w:rsidTr="00E27A36">
        <w:tc>
          <w:tcPr>
            <w:tcW w:w="8755" w:type="dxa"/>
            <w:gridSpan w:val="2"/>
            <w:shd w:val="clear" w:color="auto" w:fill="auto"/>
          </w:tcPr>
          <w:p w14:paraId="5FFFFF15" w14:textId="77777777" w:rsidR="00E00A87" w:rsidRPr="00723DC2" w:rsidRDefault="00E00A87" w:rsidP="00E27A36">
            <w:pPr>
              <w:rPr>
                <w:sz w:val="20"/>
                <w:szCs w:val="20"/>
                <w:u w:val="single"/>
              </w:rPr>
            </w:pPr>
            <w:r w:rsidRPr="00723DC2">
              <w:rPr>
                <w:sz w:val="20"/>
                <w:szCs w:val="20"/>
                <w:u w:val="single"/>
              </w:rPr>
              <w:t>Note:</w:t>
            </w:r>
          </w:p>
          <w:p w14:paraId="7AE9AB4E" w14:textId="76128005" w:rsidR="00E00A87" w:rsidRPr="00157B66" w:rsidRDefault="00E00A87" w:rsidP="00E27A36">
            <w:pPr>
              <w:rPr>
                <w:sz w:val="20"/>
                <w:szCs w:val="20"/>
              </w:rPr>
            </w:pPr>
            <w:r w:rsidRPr="00157B66">
              <w:rPr>
                <w:sz w:val="20"/>
                <w:szCs w:val="20"/>
              </w:rPr>
              <w:t xml:space="preserve">Due to the nature of the role, there will be a relative </w:t>
            </w:r>
            <w:proofErr w:type="gramStart"/>
            <w:r w:rsidRPr="00157B66">
              <w:rPr>
                <w:sz w:val="20"/>
                <w:szCs w:val="20"/>
              </w:rPr>
              <w:t>amount</w:t>
            </w:r>
            <w:proofErr w:type="gramEnd"/>
            <w:r w:rsidRPr="00157B66">
              <w:rPr>
                <w:sz w:val="20"/>
                <w:szCs w:val="20"/>
              </w:rPr>
              <w:t xml:space="preserve"> of additional requirements to work out with normal working hours</w:t>
            </w:r>
            <w:r>
              <w:rPr>
                <w:sz w:val="20"/>
                <w:szCs w:val="20"/>
              </w:rPr>
              <w:t xml:space="preserve">, in order that a professional and timely service is provided.  </w:t>
            </w:r>
          </w:p>
        </w:tc>
      </w:tr>
    </w:tbl>
    <w:p w14:paraId="49320AB0" w14:textId="77777777" w:rsidR="00E00A87" w:rsidRDefault="00E00A87" w:rsidP="001C2BFA">
      <w:pPr>
        <w:spacing w:after="0" w:line="240" w:lineRule="auto"/>
        <w:rPr>
          <w:rFonts w:ascii="Trebuchet MS" w:hAnsi="Trebuchet MS"/>
          <w:sz w:val="20"/>
          <w:szCs w:val="20"/>
          <w:lang w:val="en-US"/>
        </w:rPr>
      </w:pPr>
    </w:p>
    <w:p w14:paraId="635D5CB0" w14:textId="77777777" w:rsidR="001C2BFA" w:rsidRDefault="001C2BFA" w:rsidP="001C2BFA">
      <w:pPr>
        <w:spacing w:after="0" w:line="240" w:lineRule="auto"/>
        <w:rPr>
          <w:rFonts w:ascii="Trebuchet MS" w:hAnsi="Trebuchet MS"/>
          <w:sz w:val="20"/>
          <w:szCs w:val="20"/>
          <w:lang w:val="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6124"/>
      </w:tblGrid>
      <w:tr w:rsidR="0027038B" w:rsidRPr="00343748" w14:paraId="41E529FC" w14:textId="77777777" w:rsidTr="0027038B">
        <w:tc>
          <w:tcPr>
            <w:tcW w:w="2665" w:type="dxa"/>
            <w:shd w:val="clear" w:color="auto" w:fill="auto"/>
          </w:tcPr>
          <w:p w14:paraId="59136EDA" w14:textId="77777777" w:rsidR="0027038B" w:rsidRPr="0027038B" w:rsidRDefault="0027038B" w:rsidP="00F33E5F">
            <w:pPr>
              <w:rPr>
                <w:rFonts w:asciiTheme="minorHAnsi" w:hAnsiTheme="minorHAnsi" w:cstheme="minorHAnsi"/>
                <w:sz w:val="20"/>
                <w:szCs w:val="20"/>
              </w:rPr>
            </w:pPr>
            <w:r w:rsidRPr="0027038B">
              <w:rPr>
                <w:rFonts w:asciiTheme="minorHAnsi" w:hAnsiTheme="minorHAnsi" w:cstheme="minorHAnsi"/>
                <w:sz w:val="20"/>
                <w:szCs w:val="20"/>
              </w:rPr>
              <w:t>Working Hours:</w:t>
            </w:r>
          </w:p>
        </w:tc>
        <w:tc>
          <w:tcPr>
            <w:tcW w:w="6124" w:type="dxa"/>
            <w:shd w:val="clear" w:color="auto" w:fill="auto"/>
          </w:tcPr>
          <w:p w14:paraId="599080A7" w14:textId="7979493D" w:rsidR="0027038B" w:rsidRPr="0027038B" w:rsidRDefault="0027038B" w:rsidP="00F33E5F">
            <w:pPr>
              <w:spacing w:after="0"/>
              <w:rPr>
                <w:rFonts w:asciiTheme="minorHAnsi" w:hAnsiTheme="minorHAnsi" w:cstheme="minorHAnsi"/>
                <w:sz w:val="20"/>
                <w:szCs w:val="20"/>
              </w:rPr>
            </w:pPr>
            <w:r w:rsidRPr="0027038B">
              <w:rPr>
                <w:rFonts w:asciiTheme="minorHAnsi" w:hAnsiTheme="minorHAnsi" w:cstheme="minorHAnsi"/>
                <w:sz w:val="20"/>
                <w:szCs w:val="20"/>
              </w:rPr>
              <w:t>Monday to Friday 8.30am – 5.00</w:t>
            </w:r>
          </w:p>
          <w:p w14:paraId="1A72D1BE" w14:textId="77777777" w:rsidR="0027038B" w:rsidRPr="0027038B" w:rsidRDefault="0027038B" w:rsidP="00F33E5F">
            <w:pPr>
              <w:spacing w:after="0"/>
              <w:rPr>
                <w:rFonts w:asciiTheme="minorHAnsi" w:hAnsiTheme="minorHAnsi" w:cstheme="minorHAnsi"/>
                <w:sz w:val="20"/>
                <w:szCs w:val="20"/>
              </w:rPr>
            </w:pPr>
            <w:r w:rsidRPr="0027038B">
              <w:rPr>
                <w:rFonts w:asciiTheme="minorHAnsi" w:hAnsiTheme="minorHAnsi" w:cstheme="minorHAnsi"/>
                <w:sz w:val="20"/>
                <w:szCs w:val="20"/>
              </w:rPr>
              <w:t>½ hour lunch time unpaid</w:t>
            </w:r>
          </w:p>
        </w:tc>
      </w:tr>
    </w:tbl>
    <w:p w14:paraId="0FB9B969" w14:textId="77777777" w:rsidR="001C2BFA" w:rsidRDefault="001C2BFA" w:rsidP="001C2BFA">
      <w:pPr>
        <w:spacing w:after="0" w:line="240" w:lineRule="auto"/>
        <w:rPr>
          <w:rFonts w:ascii="Trebuchet MS" w:hAnsi="Trebuchet MS"/>
          <w:sz w:val="20"/>
          <w:szCs w:val="20"/>
          <w:lang w:val="en-US"/>
        </w:rPr>
      </w:pPr>
    </w:p>
    <w:p w14:paraId="0570059E" w14:textId="77777777" w:rsidR="001C2BFA" w:rsidRDefault="001C2BFA" w:rsidP="001C2BFA">
      <w:pPr>
        <w:spacing w:after="0" w:line="240" w:lineRule="auto"/>
        <w:rPr>
          <w:rFonts w:ascii="Trebuchet MS" w:hAnsi="Trebuchet MS"/>
          <w:sz w:val="20"/>
          <w:szCs w:val="20"/>
          <w:lang w:val="en-US"/>
        </w:rPr>
      </w:pPr>
    </w:p>
    <w:sectPr w:rsidR="001C2BFA" w:rsidSect="0008624C">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375A" w14:textId="77777777" w:rsidR="00937917" w:rsidRDefault="00937917" w:rsidP="00AD3C7B">
      <w:pPr>
        <w:spacing w:after="0" w:line="240" w:lineRule="auto"/>
      </w:pPr>
      <w:r>
        <w:separator/>
      </w:r>
    </w:p>
  </w:endnote>
  <w:endnote w:type="continuationSeparator" w:id="0">
    <w:p w14:paraId="3B0EA357" w14:textId="77777777" w:rsidR="00937917" w:rsidRDefault="00937917" w:rsidP="00AD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1BD6" w14:textId="77777777" w:rsidR="0098269C" w:rsidRDefault="0098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CB84" w14:textId="77777777" w:rsidR="003E0F49" w:rsidRPr="00793BF0" w:rsidRDefault="003E0F49" w:rsidP="003E0F49">
    <w:pPr>
      <w:pStyle w:val="Footer"/>
      <w:rPr>
        <w:rFonts w:ascii="Trebuchet MS" w:hAnsi="Trebuchet MS"/>
        <w:sz w:val="19"/>
        <w:szCs w:val="19"/>
        <w:lang w:val="en-US"/>
      </w:rPr>
    </w:pPr>
  </w:p>
  <w:p w14:paraId="2022587A" w14:textId="77777777" w:rsidR="003E0F49" w:rsidRDefault="003E0F49" w:rsidP="003E0F49">
    <w:pPr>
      <w:pStyle w:val="Footer"/>
      <w:jc w:val="right"/>
      <w:rPr>
        <w:rFonts w:ascii="Trebuchet MS" w:hAnsi="Trebuchet MS"/>
        <w:b/>
        <w:color w:val="808080" w:themeColor="background1" w:themeShade="80"/>
        <w:sz w:val="19"/>
        <w:szCs w:val="19"/>
        <w:lang w:val="en-US"/>
      </w:rPr>
    </w:pP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PAGE  \* Arabic  \* MERGEFORMAT </w:instrText>
    </w:r>
    <w:r w:rsidRPr="007E1004">
      <w:rPr>
        <w:rFonts w:ascii="Trebuchet MS" w:hAnsi="Trebuchet MS"/>
        <w:b/>
        <w:color w:val="808080" w:themeColor="background1" w:themeShade="80"/>
        <w:sz w:val="19"/>
        <w:szCs w:val="19"/>
        <w:lang w:val="en-US"/>
      </w:rPr>
      <w:fldChar w:fldCharType="separate"/>
    </w:r>
    <w:r w:rsidR="0008624C">
      <w:rPr>
        <w:rFonts w:ascii="Trebuchet MS" w:hAnsi="Trebuchet MS"/>
        <w:b/>
        <w:noProof/>
        <w:color w:val="808080" w:themeColor="background1" w:themeShade="80"/>
        <w:sz w:val="19"/>
        <w:szCs w:val="19"/>
        <w:lang w:val="en-US"/>
      </w:rPr>
      <w:t>2</w:t>
    </w:r>
    <w:r w:rsidRPr="007E1004">
      <w:rPr>
        <w:rFonts w:ascii="Trebuchet MS" w:hAnsi="Trebuchet MS"/>
        <w:b/>
        <w:color w:val="808080" w:themeColor="background1" w:themeShade="80"/>
        <w:sz w:val="19"/>
        <w:szCs w:val="19"/>
        <w:lang w:val="en-US"/>
      </w:rPr>
      <w:fldChar w:fldCharType="end"/>
    </w:r>
    <w:r>
      <w:rPr>
        <w:rFonts w:ascii="Trebuchet MS" w:hAnsi="Trebuchet MS"/>
        <w:color w:val="808080" w:themeColor="background1" w:themeShade="80"/>
        <w:sz w:val="19"/>
        <w:szCs w:val="19"/>
        <w:lang w:val="en-US"/>
      </w:rPr>
      <w:t>|</w:t>
    </w: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NUMPAGES  \* Arabic  \* MERGEFORMAT </w:instrText>
    </w:r>
    <w:r w:rsidRPr="007E1004">
      <w:rPr>
        <w:rFonts w:ascii="Trebuchet MS" w:hAnsi="Trebuchet MS"/>
        <w:b/>
        <w:color w:val="808080" w:themeColor="background1" w:themeShade="80"/>
        <w:sz w:val="19"/>
        <w:szCs w:val="19"/>
        <w:lang w:val="en-US"/>
      </w:rPr>
      <w:fldChar w:fldCharType="separate"/>
    </w:r>
    <w:r w:rsidR="0008624C">
      <w:rPr>
        <w:rFonts w:ascii="Trebuchet MS" w:hAnsi="Trebuchet MS"/>
        <w:b/>
        <w:noProof/>
        <w:color w:val="808080" w:themeColor="background1" w:themeShade="80"/>
        <w:sz w:val="19"/>
        <w:szCs w:val="19"/>
        <w:lang w:val="en-US"/>
      </w:rPr>
      <w:t>2</w:t>
    </w:r>
    <w:r w:rsidRPr="007E1004">
      <w:rPr>
        <w:rFonts w:ascii="Trebuchet MS" w:hAnsi="Trebuchet MS"/>
        <w:b/>
        <w:color w:val="808080" w:themeColor="background1" w:themeShade="80"/>
        <w:sz w:val="19"/>
        <w:szCs w:val="19"/>
        <w:lang w:val="en-US"/>
      </w:rPr>
      <w:fldChar w:fldCharType="end"/>
    </w:r>
  </w:p>
  <w:p w14:paraId="60A90BC5" w14:textId="77777777" w:rsidR="003E0F49" w:rsidRPr="00793BF0" w:rsidRDefault="003E0F49" w:rsidP="003E0F49">
    <w:pPr>
      <w:pStyle w:val="Footer"/>
      <w:rPr>
        <w:rFonts w:ascii="Trebuchet MS" w:hAnsi="Trebuchet MS"/>
        <w:b/>
        <w:color w:val="808080" w:themeColor="background1" w:themeShade="80"/>
        <w:sz w:val="17"/>
        <w:szCs w:val="17"/>
        <w:lang w:val="en-US"/>
      </w:rPr>
    </w:pPr>
  </w:p>
  <w:p w14:paraId="50358165" w14:textId="77777777" w:rsidR="003E0F49" w:rsidRPr="00793BF0" w:rsidRDefault="003E0F49" w:rsidP="003E0F49">
    <w:pPr>
      <w:pStyle w:val="Footer"/>
      <w:rPr>
        <w:rFonts w:ascii="Trebuchet MS" w:hAnsi="Trebuchet MS"/>
        <w:b/>
        <w:color w:val="808080" w:themeColor="background1" w:themeShade="80"/>
        <w:sz w:val="19"/>
        <w:szCs w:val="19"/>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1CB1" w14:textId="77777777" w:rsidR="003E0F49" w:rsidRPr="00040D6C" w:rsidRDefault="003E0F49" w:rsidP="003E0F49">
    <w:pPr>
      <w:pStyle w:val="Footer"/>
      <w:rPr>
        <w:rFonts w:ascii="Trebuchet MS" w:hAnsi="Trebuchet MS"/>
        <w:sz w:val="18"/>
        <w:szCs w:val="19"/>
        <w:lang w:val="en-US"/>
      </w:rPr>
    </w:pPr>
  </w:p>
  <w:p w14:paraId="14D87F42" w14:textId="77777777" w:rsidR="003E0F49" w:rsidRDefault="003E0F49" w:rsidP="003E0F49">
    <w:pPr>
      <w:pStyle w:val="Footer"/>
      <w:rPr>
        <w:rFonts w:ascii="Trebuchet MS" w:hAnsi="Trebuchet MS"/>
        <w:sz w:val="19"/>
        <w:szCs w:val="19"/>
        <w:lang w:val="en-US"/>
      </w:rPr>
    </w:pPr>
  </w:p>
  <w:p w14:paraId="5096BFFF" w14:textId="77777777" w:rsidR="003E0F49" w:rsidRPr="00040D6C" w:rsidRDefault="003E0F49" w:rsidP="003E0F49">
    <w:pPr>
      <w:pStyle w:val="Footer"/>
      <w:rPr>
        <w:rFonts w:ascii="Trebuchet MS" w:hAnsi="Trebuchet MS"/>
        <w:sz w:val="19"/>
        <w:szCs w:val="19"/>
        <w:lang w:val="en-US"/>
      </w:rPr>
    </w:pPr>
  </w:p>
  <w:p w14:paraId="42507C3E" w14:textId="77777777" w:rsidR="003E0F49" w:rsidRPr="008B3436" w:rsidRDefault="003E0F49" w:rsidP="003E0F49">
    <w:pPr>
      <w:pStyle w:val="Footer"/>
      <w:rPr>
        <w:rFonts w:ascii="Trebuchet MS" w:hAnsi="Trebuchet MS"/>
        <w:sz w:val="19"/>
        <w:szCs w:val="19"/>
        <w:lang w:val="en-US"/>
      </w:rPr>
    </w:pPr>
  </w:p>
  <w:p w14:paraId="24BB31DD" w14:textId="77777777" w:rsidR="003E0F49" w:rsidRPr="008B3436" w:rsidRDefault="003E0F49" w:rsidP="003E0F49">
    <w:pPr>
      <w:pStyle w:val="Footer"/>
      <w:rPr>
        <w:rFonts w:ascii="Trebuchet MS" w:hAnsi="Trebuchet MS"/>
        <w:sz w:val="19"/>
        <w:szCs w:val="19"/>
        <w:lang w:val="en-US"/>
      </w:rPr>
    </w:pPr>
  </w:p>
  <w:p w14:paraId="3C74AEDF" w14:textId="77777777" w:rsidR="003E0F49" w:rsidRDefault="003E0F49" w:rsidP="00B27798">
    <w:pPr>
      <w:pStyle w:val="Footer"/>
      <w:jc w:val="right"/>
      <w:rPr>
        <w:rFonts w:ascii="Trebuchet MS" w:hAnsi="Trebuchet MS"/>
        <w:b/>
        <w:color w:val="808080" w:themeColor="background1" w:themeShade="80"/>
        <w:sz w:val="19"/>
        <w:szCs w:val="19"/>
        <w:lang w:val="en-US"/>
      </w:rPr>
    </w:pP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PAGE  \* Arabic  \* MERGEFORMAT </w:instrText>
    </w:r>
    <w:r w:rsidRPr="007E1004">
      <w:rPr>
        <w:rFonts w:ascii="Trebuchet MS" w:hAnsi="Trebuchet MS"/>
        <w:b/>
        <w:color w:val="808080" w:themeColor="background1" w:themeShade="80"/>
        <w:sz w:val="19"/>
        <w:szCs w:val="19"/>
        <w:lang w:val="en-US"/>
      </w:rPr>
      <w:fldChar w:fldCharType="separate"/>
    </w:r>
    <w:r w:rsidR="00A81F9F">
      <w:rPr>
        <w:rFonts w:ascii="Trebuchet MS" w:hAnsi="Trebuchet MS"/>
        <w:b/>
        <w:noProof/>
        <w:color w:val="808080" w:themeColor="background1" w:themeShade="80"/>
        <w:sz w:val="19"/>
        <w:szCs w:val="19"/>
        <w:lang w:val="en-US"/>
      </w:rPr>
      <w:t>1</w:t>
    </w:r>
    <w:r w:rsidRPr="007E1004">
      <w:rPr>
        <w:rFonts w:ascii="Trebuchet MS" w:hAnsi="Trebuchet MS"/>
        <w:b/>
        <w:color w:val="808080" w:themeColor="background1" w:themeShade="80"/>
        <w:sz w:val="19"/>
        <w:szCs w:val="19"/>
        <w:lang w:val="en-US"/>
      </w:rPr>
      <w:fldChar w:fldCharType="end"/>
    </w:r>
    <w:r>
      <w:rPr>
        <w:rFonts w:ascii="Trebuchet MS" w:hAnsi="Trebuchet MS"/>
        <w:color w:val="808080" w:themeColor="background1" w:themeShade="80"/>
        <w:sz w:val="19"/>
        <w:szCs w:val="19"/>
        <w:lang w:val="en-US"/>
      </w:rPr>
      <w:t>|</w:t>
    </w:r>
    <w:r w:rsidRPr="007E1004">
      <w:rPr>
        <w:rFonts w:ascii="Trebuchet MS" w:hAnsi="Trebuchet MS"/>
        <w:b/>
        <w:color w:val="808080" w:themeColor="background1" w:themeShade="80"/>
        <w:sz w:val="19"/>
        <w:szCs w:val="19"/>
        <w:lang w:val="en-US"/>
      </w:rPr>
      <w:fldChar w:fldCharType="begin"/>
    </w:r>
    <w:r w:rsidRPr="007E1004">
      <w:rPr>
        <w:rFonts w:ascii="Trebuchet MS" w:hAnsi="Trebuchet MS"/>
        <w:b/>
        <w:color w:val="808080" w:themeColor="background1" w:themeShade="80"/>
        <w:sz w:val="19"/>
        <w:szCs w:val="19"/>
        <w:lang w:val="en-US"/>
      </w:rPr>
      <w:instrText xml:space="preserve"> NUMPAGES  \* Arabic  \* MERGEFORMAT </w:instrText>
    </w:r>
    <w:r w:rsidRPr="007E1004">
      <w:rPr>
        <w:rFonts w:ascii="Trebuchet MS" w:hAnsi="Trebuchet MS"/>
        <w:b/>
        <w:color w:val="808080" w:themeColor="background1" w:themeShade="80"/>
        <w:sz w:val="19"/>
        <w:szCs w:val="19"/>
        <w:lang w:val="en-US"/>
      </w:rPr>
      <w:fldChar w:fldCharType="separate"/>
    </w:r>
    <w:r w:rsidR="00A81F9F">
      <w:rPr>
        <w:rFonts w:ascii="Trebuchet MS" w:hAnsi="Trebuchet MS"/>
        <w:b/>
        <w:noProof/>
        <w:color w:val="808080" w:themeColor="background1" w:themeShade="80"/>
        <w:sz w:val="19"/>
        <w:szCs w:val="19"/>
        <w:lang w:val="en-US"/>
      </w:rPr>
      <w:t>1</w:t>
    </w:r>
    <w:r w:rsidRPr="007E1004">
      <w:rPr>
        <w:rFonts w:ascii="Trebuchet MS" w:hAnsi="Trebuchet MS"/>
        <w:b/>
        <w:color w:val="808080" w:themeColor="background1" w:themeShade="80"/>
        <w:sz w:val="19"/>
        <w:szCs w:val="19"/>
        <w:lang w:val="en-US"/>
      </w:rPr>
      <w:fldChar w:fldCharType="end"/>
    </w:r>
  </w:p>
  <w:p w14:paraId="636574B4" w14:textId="77777777" w:rsidR="003E0F49" w:rsidRPr="008463FC" w:rsidRDefault="003E0F49" w:rsidP="003E0F49">
    <w:pPr>
      <w:pStyle w:val="Footer"/>
      <w:rPr>
        <w:rFonts w:ascii="Trebuchet MS" w:hAnsi="Trebuchet MS"/>
        <w:b/>
        <w:color w:val="808080" w:themeColor="background1" w:themeShade="80"/>
        <w:sz w:val="21"/>
        <w:szCs w:val="21"/>
        <w:lang w:val="en-US"/>
      </w:rPr>
    </w:pPr>
  </w:p>
  <w:p w14:paraId="463B1979" w14:textId="77777777" w:rsidR="003E0F49" w:rsidRPr="008463FC" w:rsidRDefault="003E0F49" w:rsidP="003E0F49">
    <w:pPr>
      <w:pStyle w:val="Footer"/>
      <w:rPr>
        <w:rFonts w:ascii="Trebuchet MS" w:hAnsi="Trebuchet MS"/>
        <w:color w:val="808080" w:themeColor="background1" w:themeShade="80"/>
        <w:sz w:val="11"/>
        <w:szCs w:val="1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D4EF" w14:textId="77777777" w:rsidR="00937917" w:rsidRDefault="00937917" w:rsidP="00AD3C7B">
      <w:pPr>
        <w:spacing w:after="0" w:line="240" w:lineRule="auto"/>
      </w:pPr>
      <w:r>
        <w:separator/>
      </w:r>
    </w:p>
  </w:footnote>
  <w:footnote w:type="continuationSeparator" w:id="0">
    <w:p w14:paraId="06C0FFE2" w14:textId="77777777" w:rsidR="00937917" w:rsidRDefault="00937917" w:rsidP="00AD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D447" w14:textId="77777777" w:rsidR="00AD3C7B" w:rsidRDefault="00937917">
    <w:pPr>
      <w:pStyle w:val="Header"/>
    </w:pPr>
    <w:r>
      <w:rPr>
        <w:noProof/>
        <w:lang w:eastAsia="en-GB"/>
      </w:rPr>
      <w:pict w14:anchorId="33565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736001" o:spid="_x0000_s2057" type="#_x0000_t75" style="position:absolute;margin-left:0;margin-top:0;width:595.45pt;height:842.05pt;z-index:-251657216;mso-position-horizontal:center;mso-position-horizontal-relative:margin;mso-position-vertical:center;mso-position-vertical-relative:margin" o:allowincell="f">
          <v:imagedata r:id="rId1" o:title="SMS Letterheads_AW_Blank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50A0" w14:textId="77777777" w:rsidR="00AD3C7B" w:rsidRPr="00AD3C7B" w:rsidRDefault="00937917">
    <w:pPr>
      <w:pStyle w:val="Header"/>
      <w:rPr>
        <w:rFonts w:ascii="Trebuchet MS" w:hAnsi="Trebuchet MS"/>
        <w:sz w:val="20"/>
        <w:szCs w:val="20"/>
        <w:lang w:val="en-US"/>
      </w:rPr>
    </w:pPr>
    <w:r>
      <w:rPr>
        <w:rFonts w:ascii="Trebuchet MS" w:hAnsi="Trebuchet MS"/>
        <w:noProof/>
        <w:sz w:val="20"/>
        <w:szCs w:val="20"/>
        <w:lang w:eastAsia="en-GB"/>
      </w:rPr>
      <w:pict w14:anchorId="11F15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801439" o:spid="_x0000_s2059" type="#_x0000_t75" style="position:absolute;margin-left:0;margin-top:0;width:595.45pt;height:842.05pt;z-index:-251656192;mso-position-horizontal:absolute;mso-position-horizontal-relative:page;mso-position-vertical:absolute;mso-position-vertical-relative:page" o:allowincell="f">
          <v:imagedata r:id="rId1" o:title="SMS Letterheads_AW_Blank7"/>
          <w10:wrap anchorx="page" anchory="page"/>
          <w10:anchorlock/>
        </v:shape>
      </w:pict>
    </w:r>
  </w:p>
  <w:p w14:paraId="5A70E709" w14:textId="77777777" w:rsidR="00AD3C7B" w:rsidRPr="00AD3C7B" w:rsidRDefault="00AD3C7B">
    <w:pPr>
      <w:pStyle w:val="Header"/>
      <w:rPr>
        <w:rFonts w:ascii="Trebuchet MS" w:hAnsi="Trebuchet MS"/>
        <w:sz w:val="20"/>
        <w:szCs w:val="20"/>
        <w:lang w:val="en-US"/>
      </w:rPr>
    </w:pPr>
  </w:p>
  <w:p w14:paraId="385C271A" w14:textId="77777777" w:rsidR="00AD3C7B" w:rsidRPr="00AD3C7B" w:rsidRDefault="00AD3C7B">
    <w:pPr>
      <w:pStyle w:val="Header"/>
      <w:rPr>
        <w:rFonts w:ascii="Trebuchet MS" w:hAnsi="Trebuchet MS"/>
        <w:sz w:val="20"/>
        <w:szCs w:val="20"/>
        <w:lang w:val="en-US"/>
      </w:rPr>
    </w:pPr>
  </w:p>
  <w:p w14:paraId="4254DA53" w14:textId="77777777" w:rsidR="00AD3C7B" w:rsidRPr="00AD3C7B" w:rsidRDefault="00AD3C7B">
    <w:pPr>
      <w:pStyle w:val="Header"/>
      <w:rPr>
        <w:rFonts w:ascii="Trebuchet MS" w:hAnsi="Trebuchet MS"/>
        <w:sz w:val="20"/>
        <w:szCs w:val="20"/>
        <w:lang w:val="en-US"/>
      </w:rPr>
    </w:pPr>
  </w:p>
  <w:p w14:paraId="4C487FBD" w14:textId="77777777" w:rsidR="00AD3C7B" w:rsidRPr="00AD3C7B" w:rsidRDefault="00AD3C7B">
    <w:pPr>
      <w:pStyle w:val="Header"/>
      <w:rPr>
        <w:rFonts w:ascii="Trebuchet MS" w:hAnsi="Trebuchet MS"/>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9F78" w14:textId="1CE21E3B" w:rsidR="003E0F49" w:rsidRDefault="003E0F49" w:rsidP="003E0F49">
    <w:pPr>
      <w:pStyle w:val="Header"/>
      <w:rPr>
        <w:rFonts w:ascii="Trebuchet MS" w:hAnsi="Trebuchet MS"/>
        <w:sz w:val="20"/>
        <w:szCs w:val="20"/>
      </w:rPr>
    </w:pPr>
  </w:p>
  <w:p w14:paraId="29AE7615" w14:textId="24F4C365" w:rsidR="00A80450" w:rsidRDefault="00A80450" w:rsidP="003E0F49">
    <w:pPr>
      <w:pStyle w:val="Header"/>
      <w:rPr>
        <w:rFonts w:ascii="Trebuchet MS" w:hAnsi="Trebuchet MS"/>
        <w:sz w:val="20"/>
        <w:szCs w:val="20"/>
      </w:rPr>
    </w:pPr>
  </w:p>
  <w:p w14:paraId="093A7772" w14:textId="77777777" w:rsidR="00AC11B6" w:rsidRDefault="00B80CD5" w:rsidP="003E0F49">
    <w:pPr>
      <w:pStyle w:val="Header"/>
      <w:rPr>
        <w:rFonts w:ascii="Trebuchet MS" w:hAnsi="Trebuchet MS"/>
        <w:sz w:val="32"/>
        <w:szCs w:val="32"/>
      </w:rPr>
    </w:pPr>
    <w:r>
      <w:rPr>
        <w:rFonts w:ascii="Trebuchet MS" w:hAnsi="Trebuchet MS"/>
        <w:sz w:val="32"/>
        <w:szCs w:val="32"/>
      </w:rPr>
      <w:t>Project &amp; Contracts</w:t>
    </w:r>
    <w:r w:rsidR="00A80450" w:rsidRPr="00A80450">
      <w:rPr>
        <w:rFonts w:ascii="Trebuchet MS" w:hAnsi="Trebuchet MS"/>
        <w:sz w:val="32"/>
        <w:szCs w:val="32"/>
      </w:rPr>
      <w:t xml:space="preserve"> Engineer</w:t>
    </w:r>
    <w:r w:rsidR="00AC11B6">
      <w:rPr>
        <w:rFonts w:ascii="Trebuchet MS" w:hAnsi="Trebuchet MS"/>
        <w:sz w:val="32"/>
        <w:szCs w:val="32"/>
      </w:rPr>
      <w:t>/Manager</w:t>
    </w:r>
  </w:p>
  <w:p w14:paraId="5CF8C345" w14:textId="2304FFC5" w:rsidR="00A80450" w:rsidRPr="00A80450" w:rsidRDefault="00AC11B6" w:rsidP="003E0F49">
    <w:pPr>
      <w:pStyle w:val="Header"/>
      <w:rPr>
        <w:rFonts w:ascii="Trebuchet MS" w:hAnsi="Trebuchet MS"/>
        <w:sz w:val="32"/>
        <w:szCs w:val="32"/>
      </w:rPr>
    </w:pPr>
    <w:r>
      <w:rPr>
        <w:rFonts w:ascii="Trebuchet MS" w:hAnsi="Trebuchet MS"/>
        <w:sz w:val="32"/>
        <w:szCs w:val="32"/>
      </w:rPr>
      <w:t>J</w:t>
    </w:r>
    <w:r w:rsidR="00A80450" w:rsidRPr="00A80450">
      <w:rPr>
        <w:rFonts w:ascii="Trebuchet MS" w:hAnsi="Trebuchet MS"/>
        <w:sz w:val="32"/>
        <w:szCs w:val="32"/>
      </w:rPr>
      <w:t>ob Description</w:t>
    </w:r>
  </w:p>
  <w:p w14:paraId="4CE7A253" w14:textId="77777777" w:rsidR="003E0F49" w:rsidRPr="008463FC" w:rsidRDefault="003E0F49" w:rsidP="003E0F49">
    <w:pPr>
      <w:pStyle w:val="Header"/>
      <w:rPr>
        <w:rFonts w:ascii="Trebuchet MS" w:hAnsi="Trebuchet MS"/>
        <w:sz w:val="20"/>
        <w:szCs w:val="20"/>
      </w:rPr>
    </w:pPr>
  </w:p>
  <w:p w14:paraId="6D4B1AEC" w14:textId="77777777" w:rsidR="003E0F49" w:rsidRPr="008463FC" w:rsidRDefault="003E0F49" w:rsidP="003E0F49">
    <w:pPr>
      <w:pStyle w:val="Header"/>
      <w:rPr>
        <w:rFonts w:ascii="Trebuchet MS" w:hAnsi="Trebuchet MS"/>
        <w:sz w:val="20"/>
        <w:szCs w:val="20"/>
      </w:rPr>
    </w:pPr>
  </w:p>
  <w:p w14:paraId="5D7C40EE" w14:textId="77777777" w:rsidR="00AD3C7B" w:rsidRPr="00AD3C7B" w:rsidRDefault="00937917">
    <w:pPr>
      <w:pStyle w:val="Header"/>
      <w:rPr>
        <w:rFonts w:ascii="Trebuchet MS" w:hAnsi="Trebuchet MS"/>
        <w:sz w:val="20"/>
        <w:szCs w:val="20"/>
      </w:rPr>
    </w:pPr>
    <w:r>
      <w:rPr>
        <w:rFonts w:ascii="Trebuchet MS" w:hAnsi="Trebuchet MS"/>
        <w:noProof/>
        <w:sz w:val="20"/>
        <w:szCs w:val="20"/>
        <w:lang w:eastAsia="en-GB"/>
      </w:rPr>
      <w:pict w14:anchorId="732C7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298468" o:spid="_x0000_s2061" type="#_x0000_t75" style="position:absolute;margin-left:0;margin-top:0;width:595.45pt;height:842.05pt;z-index:-251655168;mso-position-horizontal:absolute;mso-position-horizontal-relative:page;mso-position-vertical:absolute;mso-position-vertical-relative:page" o:allowincell="f" o:allowoverlap="f">
          <v:imagedata r:id="rId1" o:title="SMS Letterheads_AW_Blank4"/>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45B"/>
    <w:multiLevelType w:val="hybridMultilevel"/>
    <w:tmpl w:val="25C6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D3217"/>
    <w:multiLevelType w:val="multilevel"/>
    <w:tmpl w:val="9F340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416D1"/>
    <w:multiLevelType w:val="multilevel"/>
    <w:tmpl w:val="F448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A286E"/>
    <w:multiLevelType w:val="hybridMultilevel"/>
    <w:tmpl w:val="FC26EBA4"/>
    <w:lvl w:ilvl="0" w:tplc="C1068B7E">
      <w:start w:val="2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099F"/>
    <w:multiLevelType w:val="multilevel"/>
    <w:tmpl w:val="8DF2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6563F"/>
    <w:multiLevelType w:val="multilevel"/>
    <w:tmpl w:val="F70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F4F97"/>
    <w:multiLevelType w:val="multilevel"/>
    <w:tmpl w:val="2C2E6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A0BB6"/>
    <w:multiLevelType w:val="hybridMultilevel"/>
    <w:tmpl w:val="9DB6D252"/>
    <w:lvl w:ilvl="0" w:tplc="22821DD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B3CA7"/>
    <w:multiLevelType w:val="hybridMultilevel"/>
    <w:tmpl w:val="0700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1"/>
  </w:num>
  <w:num w:numId="6">
    <w:abstractNumId w:val="4"/>
  </w:num>
  <w:num w:numId="7">
    <w:abstractNumId w:val="2"/>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87"/>
    <w:rsid w:val="00022931"/>
    <w:rsid w:val="00040D6C"/>
    <w:rsid w:val="0008624C"/>
    <w:rsid w:val="00092F96"/>
    <w:rsid w:val="0013004B"/>
    <w:rsid w:val="001A3EDF"/>
    <w:rsid w:val="001B0B2B"/>
    <w:rsid w:val="001C2BFA"/>
    <w:rsid w:val="001E397B"/>
    <w:rsid w:val="00235D27"/>
    <w:rsid w:val="0027038B"/>
    <w:rsid w:val="002B3D07"/>
    <w:rsid w:val="002C5E1E"/>
    <w:rsid w:val="003E0F49"/>
    <w:rsid w:val="00421869"/>
    <w:rsid w:val="004F3E2E"/>
    <w:rsid w:val="00555AF8"/>
    <w:rsid w:val="00564131"/>
    <w:rsid w:val="005A31B2"/>
    <w:rsid w:val="005C4C3F"/>
    <w:rsid w:val="005E57E6"/>
    <w:rsid w:val="00634750"/>
    <w:rsid w:val="006E5613"/>
    <w:rsid w:val="00741B6C"/>
    <w:rsid w:val="007914D3"/>
    <w:rsid w:val="00846448"/>
    <w:rsid w:val="008865B5"/>
    <w:rsid w:val="00937917"/>
    <w:rsid w:val="0098269C"/>
    <w:rsid w:val="00A02B79"/>
    <w:rsid w:val="00A04EBA"/>
    <w:rsid w:val="00A61296"/>
    <w:rsid w:val="00A80450"/>
    <w:rsid w:val="00A81F9F"/>
    <w:rsid w:val="00A82BE9"/>
    <w:rsid w:val="00AA2812"/>
    <w:rsid w:val="00AC11B6"/>
    <w:rsid w:val="00AD3C7B"/>
    <w:rsid w:val="00B17265"/>
    <w:rsid w:val="00B27798"/>
    <w:rsid w:val="00B538C6"/>
    <w:rsid w:val="00B80CD5"/>
    <w:rsid w:val="00BD12F7"/>
    <w:rsid w:val="00C17BDF"/>
    <w:rsid w:val="00CF5373"/>
    <w:rsid w:val="00D03189"/>
    <w:rsid w:val="00D242A4"/>
    <w:rsid w:val="00D46F89"/>
    <w:rsid w:val="00D626BA"/>
    <w:rsid w:val="00D66B1F"/>
    <w:rsid w:val="00DA5353"/>
    <w:rsid w:val="00E00A87"/>
    <w:rsid w:val="00F134FD"/>
    <w:rsid w:val="00F277D2"/>
    <w:rsid w:val="00FD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1D9AC61"/>
  <w15:docId w15:val="{35127841-75C9-4630-A796-FF83E175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7B"/>
  </w:style>
  <w:style w:type="paragraph" w:styleId="Footer">
    <w:name w:val="footer"/>
    <w:basedOn w:val="Normal"/>
    <w:link w:val="FooterChar"/>
    <w:uiPriority w:val="99"/>
    <w:unhideWhenUsed/>
    <w:rsid w:val="00AD3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7B"/>
  </w:style>
  <w:style w:type="paragraph" w:styleId="BalloonText">
    <w:name w:val="Balloon Text"/>
    <w:basedOn w:val="Normal"/>
    <w:link w:val="BalloonTextChar"/>
    <w:uiPriority w:val="99"/>
    <w:semiHidden/>
    <w:unhideWhenUsed/>
    <w:rsid w:val="002B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07"/>
    <w:rPr>
      <w:rFonts w:ascii="Tahoma" w:hAnsi="Tahoma" w:cs="Tahoma"/>
      <w:sz w:val="16"/>
      <w:szCs w:val="16"/>
    </w:rPr>
  </w:style>
  <w:style w:type="character" w:styleId="Hyperlink">
    <w:name w:val="Hyperlink"/>
    <w:basedOn w:val="DefaultParagraphFont"/>
    <w:uiPriority w:val="99"/>
    <w:unhideWhenUsed/>
    <w:rsid w:val="002B3D07"/>
    <w:rPr>
      <w:color w:val="0000FF"/>
      <w:u w:val="single"/>
    </w:rPr>
  </w:style>
  <w:style w:type="paragraph" w:customStyle="1" w:styleId="styles-module--articlesegment--1w5io">
    <w:name w:val="styles-module--articlesegment--1w5io"/>
    <w:basedOn w:val="Normal"/>
    <w:rsid w:val="00B1726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17265"/>
    <w:rPr>
      <w:b/>
      <w:bCs/>
    </w:rPr>
  </w:style>
  <w:style w:type="paragraph" w:styleId="NormalWeb">
    <w:name w:val="Normal (Web)"/>
    <w:basedOn w:val="Normal"/>
    <w:uiPriority w:val="99"/>
    <w:unhideWhenUsed/>
    <w:rsid w:val="00B538C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E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88082">
      <w:bodyDiv w:val="1"/>
      <w:marLeft w:val="0"/>
      <w:marRight w:val="0"/>
      <w:marTop w:val="0"/>
      <w:marBottom w:val="0"/>
      <w:divBdr>
        <w:top w:val="none" w:sz="0" w:space="0" w:color="auto"/>
        <w:left w:val="none" w:sz="0" w:space="0" w:color="auto"/>
        <w:bottom w:val="none" w:sz="0" w:space="0" w:color="auto"/>
        <w:right w:val="none" w:sz="0" w:space="0" w:color="auto"/>
      </w:divBdr>
    </w:div>
    <w:div w:id="772436088">
      <w:bodyDiv w:val="1"/>
      <w:marLeft w:val="0"/>
      <w:marRight w:val="0"/>
      <w:marTop w:val="0"/>
      <w:marBottom w:val="0"/>
      <w:divBdr>
        <w:top w:val="none" w:sz="0" w:space="0" w:color="auto"/>
        <w:left w:val="none" w:sz="0" w:space="0" w:color="auto"/>
        <w:bottom w:val="none" w:sz="0" w:space="0" w:color="auto"/>
        <w:right w:val="none" w:sz="0" w:space="0" w:color="auto"/>
      </w:divBdr>
    </w:div>
    <w:div w:id="847525133">
      <w:bodyDiv w:val="1"/>
      <w:marLeft w:val="0"/>
      <w:marRight w:val="0"/>
      <w:marTop w:val="0"/>
      <w:marBottom w:val="0"/>
      <w:divBdr>
        <w:top w:val="none" w:sz="0" w:space="0" w:color="auto"/>
        <w:left w:val="none" w:sz="0" w:space="0" w:color="auto"/>
        <w:bottom w:val="none" w:sz="0" w:space="0" w:color="auto"/>
        <w:right w:val="none" w:sz="0" w:space="0" w:color="auto"/>
      </w:divBdr>
    </w:div>
    <w:div w:id="1218010253">
      <w:bodyDiv w:val="1"/>
      <w:marLeft w:val="0"/>
      <w:marRight w:val="0"/>
      <w:marTop w:val="0"/>
      <w:marBottom w:val="0"/>
      <w:divBdr>
        <w:top w:val="none" w:sz="0" w:space="0" w:color="auto"/>
        <w:left w:val="none" w:sz="0" w:space="0" w:color="auto"/>
        <w:bottom w:val="none" w:sz="0" w:space="0" w:color="auto"/>
        <w:right w:val="none" w:sz="0" w:space="0" w:color="auto"/>
      </w:divBdr>
    </w:div>
    <w:div w:id="1481456290">
      <w:bodyDiv w:val="1"/>
      <w:marLeft w:val="0"/>
      <w:marRight w:val="0"/>
      <w:marTop w:val="0"/>
      <w:marBottom w:val="0"/>
      <w:divBdr>
        <w:top w:val="none" w:sz="0" w:space="0" w:color="auto"/>
        <w:left w:val="none" w:sz="0" w:space="0" w:color="auto"/>
        <w:bottom w:val="none" w:sz="0" w:space="0" w:color="auto"/>
        <w:right w:val="none" w:sz="0" w:space="0" w:color="auto"/>
      </w:divBdr>
    </w:div>
    <w:div w:id="1580751447">
      <w:bodyDiv w:val="1"/>
      <w:marLeft w:val="0"/>
      <w:marRight w:val="0"/>
      <w:marTop w:val="0"/>
      <w:marBottom w:val="0"/>
      <w:divBdr>
        <w:top w:val="none" w:sz="0" w:space="0" w:color="auto"/>
        <w:left w:val="none" w:sz="0" w:space="0" w:color="auto"/>
        <w:bottom w:val="none" w:sz="0" w:space="0" w:color="auto"/>
        <w:right w:val="none" w:sz="0" w:space="0" w:color="auto"/>
      </w:divBdr>
    </w:div>
    <w:div w:id="19289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Gwynneth Hall</dc:creator>
  <cp:lastModifiedBy>Ryan McIntyre</cp:lastModifiedBy>
  <cp:revision>2</cp:revision>
  <cp:lastPrinted>2019-02-06T13:08:00Z</cp:lastPrinted>
  <dcterms:created xsi:type="dcterms:W3CDTF">2021-03-16T09:33:00Z</dcterms:created>
  <dcterms:modified xsi:type="dcterms:W3CDTF">2021-03-16T09:33:00Z</dcterms:modified>
</cp:coreProperties>
</file>